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763" w:rsidRPr="00755894" w:rsidRDefault="002A012B" w:rsidP="00B501D2">
      <w:pPr>
        <w:spacing w:line="240" w:lineRule="auto"/>
        <w:jc w:val="center"/>
        <w:rPr>
          <w:rFonts w:cstheme="minorHAnsi"/>
          <w:b/>
          <w:u w:val="single"/>
        </w:rPr>
      </w:pPr>
      <w:r>
        <w:rPr>
          <w:rFonts w:cstheme="minorHAnsi"/>
          <w:b/>
          <w:u w:val="single"/>
        </w:rPr>
        <w:t>LA AMBICIÓN FEMENINA</w:t>
      </w:r>
    </w:p>
    <w:p w:rsidR="00D040C3" w:rsidRPr="00755894" w:rsidRDefault="00D040C3" w:rsidP="00B501D2">
      <w:pPr>
        <w:spacing w:line="240" w:lineRule="auto"/>
        <w:jc w:val="center"/>
        <w:rPr>
          <w:rFonts w:cstheme="minorHAnsi"/>
        </w:rPr>
      </w:pPr>
      <w:proofErr w:type="spellStart"/>
      <w:r w:rsidRPr="00755894">
        <w:rPr>
          <w:rFonts w:cstheme="minorHAnsi"/>
        </w:rPr>
        <w:t>By</w:t>
      </w:r>
      <w:proofErr w:type="spellEnd"/>
      <w:r w:rsidRPr="00755894">
        <w:rPr>
          <w:rFonts w:cstheme="minorHAnsi"/>
        </w:rPr>
        <w:t xml:space="preserve"> </w:t>
      </w:r>
      <w:r w:rsidR="002A012B">
        <w:rPr>
          <w:rFonts w:cstheme="minorHAnsi"/>
        </w:rPr>
        <w:t>Nuria Chinchilla &amp; Consuelo León</w:t>
      </w:r>
      <w:r w:rsidR="00DB1D1F">
        <w:rPr>
          <w:rFonts w:cstheme="minorHAnsi"/>
        </w:rPr>
        <w:t xml:space="preserve"> 2004</w:t>
      </w:r>
    </w:p>
    <w:p w:rsidR="0092124E" w:rsidRPr="0092124E" w:rsidRDefault="003C2E84" w:rsidP="0092124E">
      <w:pPr>
        <w:spacing w:line="240" w:lineRule="auto"/>
        <w:jc w:val="both"/>
        <w:rPr>
          <w:rFonts w:cstheme="minorHAnsi"/>
        </w:rPr>
      </w:pPr>
      <w:r>
        <w:rPr>
          <w:rFonts w:cstheme="minorHAnsi"/>
          <w:b/>
        </w:rPr>
        <w:t>(13) INTRODUCCION</w:t>
      </w:r>
    </w:p>
    <w:p w:rsidR="0092124E" w:rsidRPr="0092124E" w:rsidRDefault="0092124E" w:rsidP="003C2E84">
      <w:pPr>
        <w:spacing w:line="240" w:lineRule="auto"/>
        <w:jc w:val="both"/>
        <w:rPr>
          <w:rFonts w:cstheme="minorHAnsi"/>
        </w:rPr>
      </w:pPr>
      <w:r w:rsidRPr="0092124E">
        <w:rPr>
          <w:rFonts w:cstheme="minorHAnsi"/>
        </w:rPr>
        <w:t xml:space="preserve">(13) </w:t>
      </w:r>
      <w:r w:rsidRPr="00EF4962">
        <w:rPr>
          <w:rFonts w:cstheme="minorHAnsi"/>
          <w:highlight w:val="yellow"/>
        </w:rPr>
        <w:t>«Las mujeres que buscan ser iguales a los hombres carecen de ambición».</w:t>
      </w:r>
    </w:p>
    <w:p w:rsidR="0092124E" w:rsidRPr="0092124E" w:rsidRDefault="00EF4962" w:rsidP="003C2E84">
      <w:pPr>
        <w:spacing w:line="240" w:lineRule="auto"/>
        <w:jc w:val="both"/>
        <w:rPr>
          <w:rFonts w:cstheme="minorHAnsi"/>
        </w:rPr>
      </w:pPr>
      <w:r>
        <w:rPr>
          <w:rFonts w:cstheme="minorHAnsi"/>
        </w:rPr>
        <w:t>(14) L</w:t>
      </w:r>
      <w:r w:rsidR="0092124E" w:rsidRPr="0092124E">
        <w:rPr>
          <w:rFonts w:cstheme="minorHAnsi"/>
        </w:rPr>
        <w:t xml:space="preserve">as mujeres quieren que se respete su feminidad y que se les dé la oportunidad de demostrar que su aportación específica puede transformar la empresa ¿Y qué necesitan para ello? La complicidad, la colaboración del varón. Y confianza. </w:t>
      </w:r>
    </w:p>
    <w:p w:rsidR="0092124E" w:rsidRPr="0092124E" w:rsidRDefault="0092124E" w:rsidP="003C2E84">
      <w:pPr>
        <w:spacing w:line="240" w:lineRule="auto"/>
        <w:jc w:val="both"/>
        <w:rPr>
          <w:rFonts w:cstheme="minorHAnsi"/>
        </w:rPr>
      </w:pPr>
      <w:r w:rsidRPr="0092124E">
        <w:rPr>
          <w:rFonts w:cstheme="minorHAnsi"/>
        </w:rPr>
        <w:t xml:space="preserve">(15) La familia es el mayor ámbito de gratuidad que existe. </w:t>
      </w:r>
      <w:r w:rsidR="003C2E84" w:rsidRPr="0092124E">
        <w:rPr>
          <w:rFonts w:cstheme="minorHAnsi"/>
        </w:rPr>
        <w:t>En</w:t>
      </w:r>
      <w:r w:rsidRPr="0092124E">
        <w:rPr>
          <w:rFonts w:cstheme="minorHAnsi"/>
        </w:rPr>
        <w:t xml:space="preserve"> todo momento. Las relaciones son esencialmente afectivas y, aunque hay reciprocidad, no las mueve el interés.</w:t>
      </w:r>
    </w:p>
    <w:p w:rsidR="0092124E" w:rsidRPr="0092124E" w:rsidRDefault="00EF4962" w:rsidP="003C2E84">
      <w:pPr>
        <w:spacing w:line="240" w:lineRule="auto"/>
        <w:jc w:val="both"/>
        <w:rPr>
          <w:rFonts w:cstheme="minorHAnsi"/>
        </w:rPr>
      </w:pPr>
      <w:r>
        <w:rPr>
          <w:rFonts w:cstheme="minorHAnsi"/>
        </w:rPr>
        <w:t>(16) E</w:t>
      </w:r>
      <w:r w:rsidR="0092124E" w:rsidRPr="0092124E">
        <w:rPr>
          <w:rFonts w:cstheme="minorHAnsi"/>
        </w:rPr>
        <w:t xml:space="preserve">l trabajo es para todo hombre - varón y mujer- fuente </w:t>
      </w:r>
      <w:r w:rsidR="003C2E84">
        <w:rPr>
          <w:rFonts w:cstheme="minorHAnsi"/>
        </w:rPr>
        <w:t>de realización personal y de so</w:t>
      </w:r>
      <w:r w:rsidR="0092124E" w:rsidRPr="0092124E">
        <w:rPr>
          <w:rFonts w:cstheme="minorHAnsi"/>
        </w:rPr>
        <w:t>cialización. Trabajar es servir y equivale a vivir.</w:t>
      </w:r>
      <w:r w:rsidR="00631DC9">
        <w:rPr>
          <w:rFonts w:cstheme="minorHAnsi"/>
        </w:rPr>
        <w:t xml:space="preserve"> </w:t>
      </w:r>
      <w:r w:rsidR="0092124E" w:rsidRPr="00EF4962">
        <w:rPr>
          <w:rFonts w:cstheme="minorHAnsi"/>
          <w:highlight w:val="yellow"/>
        </w:rPr>
        <w:t>El hogar es el s</w:t>
      </w:r>
      <w:r w:rsidR="003C2E84" w:rsidRPr="00EF4962">
        <w:rPr>
          <w:rFonts w:cstheme="minorHAnsi"/>
          <w:highlight w:val="yellow"/>
        </w:rPr>
        <w:t>ervicio público por excelencia.</w:t>
      </w:r>
    </w:p>
    <w:p w:rsidR="0092124E" w:rsidRPr="003C2E84" w:rsidRDefault="003C2E84" w:rsidP="004156B9">
      <w:pPr>
        <w:spacing w:after="0" w:line="240" w:lineRule="auto"/>
        <w:jc w:val="both"/>
        <w:rPr>
          <w:rFonts w:cstheme="minorHAnsi"/>
          <w:b/>
        </w:rPr>
      </w:pPr>
      <w:r>
        <w:rPr>
          <w:rFonts w:cstheme="minorHAnsi"/>
          <w:b/>
        </w:rPr>
        <w:t xml:space="preserve">(18) </w:t>
      </w:r>
      <w:r w:rsidR="00EF4962">
        <w:rPr>
          <w:rFonts w:cstheme="minorHAnsi"/>
          <w:b/>
        </w:rPr>
        <w:t>Empresas: cambio de mentalidad</w:t>
      </w:r>
    </w:p>
    <w:p w:rsidR="00631DC9" w:rsidRDefault="0092124E" w:rsidP="004156B9">
      <w:pPr>
        <w:spacing w:after="0" w:line="240" w:lineRule="auto"/>
        <w:jc w:val="both"/>
        <w:rPr>
          <w:rFonts w:cstheme="minorHAnsi"/>
        </w:rPr>
      </w:pPr>
      <w:r w:rsidRPr="0092124E">
        <w:rPr>
          <w:rFonts w:cstheme="minorHAnsi"/>
        </w:rPr>
        <w:t xml:space="preserve">(18) </w:t>
      </w:r>
      <w:r w:rsidR="00EF4962">
        <w:rPr>
          <w:rFonts w:cstheme="minorHAnsi"/>
        </w:rPr>
        <w:t>L</w:t>
      </w:r>
      <w:r w:rsidRPr="0092124E">
        <w:rPr>
          <w:rFonts w:cstheme="minorHAnsi"/>
        </w:rPr>
        <w:t xml:space="preserve">a dirección por objetivos, no por horas de presencia, se convierte en la diana del problema laboral más grave de nuestro </w:t>
      </w:r>
      <w:r w:rsidR="003C2E84" w:rsidRPr="0092124E">
        <w:rPr>
          <w:rFonts w:cstheme="minorHAnsi"/>
        </w:rPr>
        <w:t>país</w:t>
      </w:r>
      <w:r w:rsidR="003C2E84">
        <w:rPr>
          <w:rFonts w:cstheme="minorHAnsi"/>
        </w:rPr>
        <w:t>.</w:t>
      </w:r>
      <w:r w:rsidR="004156B9">
        <w:rPr>
          <w:rFonts w:cstheme="minorHAnsi"/>
        </w:rPr>
        <w:t xml:space="preserve"> </w:t>
      </w:r>
      <w:r w:rsidR="00EF4962">
        <w:rPr>
          <w:rFonts w:cstheme="minorHAnsi"/>
        </w:rPr>
        <w:t xml:space="preserve">En </w:t>
      </w:r>
      <w:r w:rsidRPr="0092124E">
        <w:rPr>
          <w:rFonts w:cstheme="minorHAnsi"/>
        </w:rPr>
        <w:t>España trabajamos demasiadas horas.</w:t>
      </w:r>
      <w:r w:rsidR="004156B9">
        <w:rPr>
          <w:rFonts w:cstheme="minorHAnsi"/>
        </w:rPr>
        <w:t xml:space="preserve"> </w:t>
      </w:r>
      <w:r w:rsidR="003C2E84" w:rsidRPr="0092124E">
        <w:rPr>
          <w:rFonts w:cstheme="minorHAnsi"/>
        </w:rPr>
        <w:t>Absentismo</w:t>
      </w:r>
      <w:r w:rsidRPr="0092124E">
        <w:rPr>
          <w:rFonts w:cstheme="minorHAnsi"/>
        </w:rPr>
        <w:t>, d</w:t>
      </w:r>
      <w:r w:rsidR="003C2E84">
        <w:rPr>
          <w:rFonts w:cstheme="minorHAnsi"/>
        </w:rPr>
        <w:t>esinterés y falta de compromiso.</w:t>
      </w:r>
    </w:p>
    <w:p w:rsidR="0092124E" w:rsidRPr="0092124E" w:rsidRDefault="0092124E" w:rsidP="00631DC9">
      <w:pPr>
        <w:spacing w:before="240" w:line="240" w:lineRule="auto"/>
        <w:jc w:val="both"/>
        <w:rPr>
          <w:rFonts w:cstheme="minorHAnsi"/>
        </w:rPr>
      </w:pPr>
      <w:r w:rsidRPr="0092124E">
        <w:rPr>
          <w:rFonts w:cstheme="minorHAnsi"/>
        </w:rPr>
        <w:t>(19) El principal activo, no solo de una empresa sino de toda sociedad</w:t>
      </w:r>
      <w:r w:rsidR="003C2E84">
        <w:rPr>
          <w:rFonts w:cstheme="minorHAnsi"/>
        </w:rPr>
        <w:t>.</w:t>
      </w:r>
    </w:p>
    <w:p w:rsidR="0092124E" w:rsidRPr="0092124E" w:rsidRDefault="0092124E" w:rsidP="003C2E84">
      <w:pPr>
        <w:spacing w:line="240" w:lineRule="auto"/>
        <w:jc w:val="both"/>
        <w:rPr>
          <w:rFonts w:cstheme="minorHAnsi"/>
        </w:rPr>
      </w:pPr>
      <w:r w:rsidRPr="0092124E">
        <w:rPr>
          <w:rFonts w:cstheme="minorHAnsi"/>
        </w:rPr>
        <w:t xml:space="preserve">(19) </w:t>
      </w:r>
      <w:r w:rsidRPr="00EF4962">
        <w:rPr>
          <w:rFonts w:cstheme="minorHAnsi"/>
          <w:highlight w:val="yellow"/>
        </w:rPr>
        <w:t xml:space="preserve">Oscar Wilde: «Somos capaces de destruir aquello que </w:t>
      </w:r>
      <w:r w:rsidR="003C2E84" w:rsidRPr="00EF4962">
        <w:rPr>
          <w:rFonts w:cstheme="minorHAnsi"/>
          <w:highlight w:val="yellow"/>
        </w:rPr>
        <w:t>más</w:t>
      </w:r>
      <w:r w:rsidRPr="00EF4962">
        <w:rPr>
          <w:rFonts w:cstheme="minorHAnsi"/>
          <w:highlight w:val="yellow"/>
        </w:rPr>
        <w:t xml:space="preserve"> amamos».</w:t>
      </w:r>
    </w:p>
    <w:p w:rsidR="0092124E" w:rsidRPr="0092124E" w:rsidRDefault="00EF4962" w:rsidP="003C2E84">
      <w:pPr>
        <w:spacing w:line="240" w:lineRule="auto"/>
        <w:jc w:val="both"/>
        <w:rPr>
          <w:rFonts w:cstheme="minorHAnsi"/>
        </w:rPr>
      </w:pPr>
      <w:r>
        <w:rPr>
          <w:rFonts w:cstheme="minorHAnsi"/>
        </w:rPr>
        <w:t>(20) M</w:t>
      </w:r>
      <w:r w:rsidR="0092124E" w:rsidRPr="0092124E">
        <w:rPr>
          <w:rFonts w:cstheme="minorHAnsi"/>
        </w:rPr>
        <w:t xml:space="preserve">uchas mujeres </w:t>
      </w:r>
      <w:r w:rsidR="003C2E84" w:rsidRPr="0092124E">
        <w:rPr>
          <w:rFonts w:cstheme="minorHAnsi"/>
        </w:rPr>
        <w:t>directivas se</w:t>
      </w:r>
      <w:r w:rsidR="0092124E" w:rsidRPr="0092124E">
        <w:rPr>
          <w:rFonts w:cstheme="minorHAnsi"/>
        </w:rPr>
        <w:t xml:space="preserve"> autoimpongan un techo de cemento en su trayectoria profesional, a fin de evitar nuevos conflict</w:t>
      </w:r>
      <w:r w:rsidR="003C2E84">
        <w:rPr>
          <w:rFonts w:cstheme="minorHAnsi"/>
        </w:rPr>
        <w:t>os entre su vida profesional y familiar.</w:t>
      </w:r>
    </w:p>
    <w:p w:rsidR="0092124E" w:rsidRPr="0092124E" w:rsidRDefault="0092124E" w:rsidP="003C2E84">
      <w:pPr>
        <w:spacing w:line="240" w:lineRule="auto"/>
        <w:jc w:val="both"/>
        <w:rPr>
          <w:rFonts w:cstheme="minorHAnsi"/>
        </w:rPr>
      </w:pPr>
      <w:r w:rsidRPr="0092124E">
        <w:rPr>
          <w:rFonts w:cstheme="minorHAnsi"/>
        </w:rPr>
        <w:t xml:space="preserve">(21) </w:t>
      </w:r>
      <w:r w:rsidR="00EF4962">
        <w:rPr>
          <w:rFonts w:cstheme="minorHAnsi"/>
        </w:rPr>
        <w:t>C</w:t>
      </w:r>
      <w:r w:rsidRPr="0092124E">
        <w:rPr>
          <w:rFonts w:cstheme="minorHAnsi"/>
        </w:rPr>
        <w:t xml:space="preserve">ambio cultural necesario y beneficioso para todos.  </w:t>
      </w:r>
      <w:r w:rsidR="003C2E84" w:rsidRPr="0092124E">
        <w:rPr>
          <w:rFonts w:cstheme="minorHAnsi"/>
        </w:rPr>
        <w:t>Muchas</w:t>
      </w:r>
      <w:r w:rsidRPr="0092124E">
        <w:rPr>
          <w:rFonts w:cstheme="minorHAnsi"/>
        </w:rPr>
        <w:t xml:space="preserve"> quieren Llevarlo a cabo, pero necesitan ir de la mano de los hombres, porque la socied</w:t>
      </w:r>
      <w:r w:rsidR="003C2E84">
        <w:rPr>
          <w:rFonts w:cstheme="minorHAnsi"/>
        </w:rPr>
        <w:t xml:space="preserve">ad y la familia </w:t>
      </w:r>
      <w:proofErr w:type="gramStart"/>
      <w:r w:rsidR="00EF4962">
        <w:rPr>
          <w:rFonts w:cstheme="minorHAnsi"/>
        </w:rPr>
        <w:t>es</w:t>
      </w:r>
      <w:proofErr w:type="gramEnd"/>
      <w:r w:rsidR="003C2E84">
        <w:rPr>
          <w:rFonts w:cstheme="minorHAnsi"/>
        </w:rPr>
        <w:t xml:space="preserve"> de los dos.</w:t>
      </w:r>
    </w:p>
    <w:p w:rsidR="0092124E" w:rsidRPr="003C2E84" w:rsidRDefault="003C2E84" w:rsidP="003C2E84">
      <w:pPr>
        <w:spacing w:line="240" w:lineRule="auto"/>
        <w:jc w:val="both"/>
        <w:rPr>
          <w:rFonts w:cstheme="minorHAnsi"/>
          <w:b/>
        </w:rPr>
      </w:pPr>
      <w:r>
        <w:rPr>
          <w:rFonts w:cstheme="minorHAnsi"/>
          <w:b/>
        </w:rPr>
        <w:t>(23) CAPITULO</w:t>
      </w:r>
      <w:r w:rsidR="0092124E" w:rsidRPr="003C2E84">
        <w:rPr>
          <w:rFonts w:cstheme="minorHAnsi"/>
          <w:b/>
        </w:rPr>
        <w:t xml:space="preserve"> I. </w:t>
      </w:r>
      <w:r w:rsidR="001F67A5">
        <w:rPr>
          <w:rFonts w:cstheme="minorHAnsi"/>
          <w:b/>
        </w:rPr>
        <w:t xml:space="preserve">SER MUJER EN EL SIGLO XXI </w:t>
      </w:r>
    </w:p>
    <w:p w:rsidR="0092124E" w:rsidRPr="0092124E" w:rsidRDefault="003C2E84" w:rsidP="003C2E84">
      <w:pPr>
        <w:spacing w:line="240" w:lineRule="auto"/>
        <w:jc w:val="both"/>
        <w:rPr>
          <w:rFonts w:cstheme="minorHAnsi"/>
        </w:rPr>
      </w:pPr>
      <w:r w:rsidRPr="0092124E">
        <w:rPr>
          <w:rFonts w:cstheme="minorHAnsi"/>
        </w:rPr>
        <w:t xml:space="preserve">(23) «Dime qué es lo que verdaderamente amas y me habrás dado con eso una expresión </w:t>
      </w:r>
      <w:r w:rsidR="00471908">
        <w:rPr>
          <w:rFonts w:cstheme="minorHAnsi"/>
        </w:rPr>
        <w:t xml:space="preserve">de tu vida. Amas lo que vives». </w:t>
      </w:r>
      <w:r>
        <w:rPr>
          <w:rFonts w:cstheme="minorHAnsi"/>
        </w:rPr>
        <w:t>J. G. FICHTE</w:t>
      </w:r>
    </w:p>
    <w:p w:rsidR="0092124E" w:rsidRPr="003C2E84" w:rsidRDefault="003C2E84" w:rsidP="003C2E84">
      <w:pPr>
        <w:spacing w:line="240" w:lineRule="auto"/>
        <w:jc w:val="both"/>
        <w:rPr>
          <w:rFonts w:cstheme="minorHAnsi"/>
          <w:b/>
        </w:rPr>
      </w:pPr>
      <w:r>
        <w:rPr>
          <w:rFonts w:cstheme="minorHAnsi"/>
          <w:b/>
        </w:rPr>
        <w:t xml:space="preserve">(23) </w:t>
      </w:r>
      <w:r w:rsidR="0092124E" w:rsidRPr="003C2E84">
        <w:rPr>
          <w:rFonts w:cstheme="minorHAnsi"/>
          <w:b/>
        </w:rPr>
        <w:t>La histori</w:t>
      </w:r>
      <w:r w:rsidR="00EF4962">
        <w:rPr>
          <w:rFonts w:cstheme="minorHAnsi"/>
          <w:b/>
        </w:rPr>
        <w:t>a de las mujeres y el feminismo</w:t>
      </w:r>
    </w:p>
    <w:p w:rsidR="0092124E" w:rsidRPr="0092124E" w:rsidRDefault="0092124E" w:rsidP="003C2E84">
      <w:pPr>
        <w:spacing w:line="240" w:lineRule="auto"/>
        <w:jc w:val="both"/>
        <w:rPr>
          <w:rFonts w:cstheme="minorHAnsi"/>
        </w:rPr>
      </w:pPr>
      <w:r w:rsidRPr="0092124E">
        <w:rPr>
          <w:rFonts w:cstheme="minorHAnsi"/>
        </w:rPr>
        <w:t xml:space="preserve">(23) </w:t>
      </w:r>
      <w:r w:rsidR="000C354B">
        <w:rPr>
          <w:rFonts w:cstheme="minorHAnsi"/>
          <w:highlight w:val="yellow"/>
        </w:rPr>
        <w:t>S</w:t>
      </w:r>
      <w:r w:rsidRPr="00EF4962">
        <w:rPr>
          <w:rFonts w:cstheme="minorHAnsi"/>
          <w:highlight w:val="yellow"/>
        </w:rPr>
        <w:t>iglo XX: el derecho al voto, acceso a la educación y la entrada masiva de las mujeres en el mercado laboral.</w:t>
      </w:r>
    </w:p>
    <w:p w:rsidR="0092124E" w:rsidRPr="0092124E" w:rsidRDefault="0092124E" w:rsidP="003C2E84">
      <w:pPr>
        <w:spacing w:line="240" w:lineRule="auto"/>
        <w:jc w:val="both"/>
        <w:rPr>
          <w:rFonts w:cstheme="minorHAnsi"/>
        </w:rPr>
      </w:pPr>
      <w:r w:rsidRPr="0092124E">
        <w:rPr>
          <w:rFonts w:cstheme="minorHAnsi"/>
        </w:rPr>
        <w:t xml:space="preserve">(27) </w:t>
      </w:r>
      <w:r w:rsidRPr="00EF4962">
        <w:rPr>
          <w:rFonts w:cstheme="minorHAnsi"/>
          <w:highlight w:val="yellow"/>
        </w:rPr>
        <w:t>«No naces</w:t>
      </w:r>
      <w:r w:rsidR="003C2E84" w:rsidRPr="00EF4962">
        <w:rPr>
          <w:rFonts w:cstheme="minorHAnsi"/>
          <w:highlight w:val="yellow"/>
        </w:rPr>
        <w:t xml:space="preserve"> feminista, te haces feminista».</w:t>
      </w:r>
    </w:p>
    <w:p w:rsidR="0092124E" w:rsidRPr="003C2E84" w:rsidRDefault="003C2E84" w:rsidP="003C2E84">
      <w:pPr>
        <w:spacing w:line="240" w:lineRule="auto"/>
        <w:jc w:val="both"/>
        <w:rPr>
          <w:rFonts w:cstheme="minorHAnsi"/>
          <w:b/>
        </w:rPr>
      </w:pPr>
      <w:r>
        <w:rPr>
          <w:rFonts w:cstheme="minorHAnsi"/>
          <w:b/>
        </w:rPr>
        <w:t xml:space="preserve">(30) </w:t>
      </w:r>
      <w:r w:rsidR="0092124E" w:rsidRPr="003C2E84">
        <w:rPr>
          <w:rFonts w:cstheme="minorHAnsi"/>
          <w:b/>
        </w:rPr>
        <w:t>Varón y mujer. Complementariedad personal</w:t>
      </w:r>
    </w:p>
    <w:p w:rsidR="0092124E" w:rsidRPr="0092124E" w:rsidRDefault="0092124E" w:rsidP="003C2E84">
      <w:pPr>
        <w:spacing w:line="240" w:lineRule="auto"/>
        <w:jc w:val="both"/>
        <w:rPr>
          <w:rFonts w:cstheme="minorHAnsi"/>
        </w:rPr>
      </w:pPr>
      <w:r w:rsidRPr="0092124E">
        <w:rPr>
          <w:rFonts w:cstheme="minorHAnsi"/>
        </w:rPr>
        <w:t>(</w:t>
      </w:r>
      <w:r w:rsidR="003C2E84">
        <w:rPr>
          <w:rFonts w:cstheme="minorHAnsi"/>
        </w:rPr>
        <w:t>31) El ser humano es un ser per</w:t>
      </w:r>
      <w:r w:rsidRPr="0092124E">
        <w:rPr>
          <w:rFonts w:cstheme="minorHAnsi"/>
        </w:rPr>
        <w:t xml:space="preserve">sonal, cuya </w:t>
      </w:r>
      <w:r w:rsidR="003C2E84" w:rsidRPr="0092124E">
        <w:rPr>
          <w:rFonts w:cstheme="minorHAnsi"/>
        </w:rPr>
        <w:t>característica</w:t>
      </w:r>
      <w:r w:rsidRPr="0092124E">
        <w:rPr>
          <w:rFonts w:cstheme="minorHAnsi"/>
        </w:rPr>
        <w:t xml:space="preserve"> fundamental es la racionalidad y la posesión de su decisión: la libertad. A la vez necesita amar y ser amado.</w:t>
      </w:r>
    </w:p>
    <w:p w:rsidR="0092124E" w:rsidRPr="0092124E" w:rsidRDefault="0092124E" w:rsidP="003C2E84">
      <w:pPr>
        <w:spacing w:line="240" w:lineRule="auto"/>
        <w:jc w:val="both"/>
        <w:rPr>
          <w:rFonts w:cstheme="minorHAnsi"/>
        </w:rPr>
      </w:pPr>
      <w:r w:rsidRPr="0092124E">
        <w:rPr>
          <w:rFonts w:cstheme="minorHAnsi"/>
        </w:rPr>
        <w:t xml:space="preserve">(31) </w:t>
      </w:r>
      <w:r w:rsidRPr="00EF4962">
        <w:rPr>
          <w:rFonts w:cstheme="minorHAnsi"/>
          <w:highlight w:val="yellow"/>
        </w:rPr>
        <w:t>Desde el punto de vista genético, la diferencia entre varón y mujer se limit</w:t>
      </w:r>
      <w:r w:rsidR="003C2E84" w:rsidRPr="00EF4962">
        <w:rPr>
          <w:rFonts w:cstheme="minorHAnsi"/>
          <w:highlight w:val="yellow"/>
        </w:rPr>
        <w:t>a a un tres por ciento.</w:t>
      </w:r>
    </w:p>
    <w:p w:rsidR="0092124E" w:rsidRPr="0092124E" w:rsidRDefault="0092124E" w:rsidP="003C2E84">
      <w:pPr>
        <w:spacing w:line="240" w:lineRule="auto"/>
        <w:jc w:val="both"/>
        <w:rPr>
          <w:rFonts w:cstheme="minorHAnsi"/>
        </w:rPr>
      </w:pPr>
      <w:r w:rsidRPr="0092124E">
        <w:rPr>
          <w:rFonts w:cstheme="minorHAnsi"/>
        </w:rPr>
        <w:t xml:space="preserve">(31) Sólo si tenemos clara </w:t>
      </w:r>
      <w:r w:rsidRPr="00EF4962">
        <w:rPr>
          <w:rFonts w:cstheme="minorHAnsi"/>
          <w:highlight w:val="yellow"/>
        </w:rPr>
        <w:t xml:space="preserve">la igualdad en la </w:t>
      </w:r>
      <w:r w:rsidR="003C2E84" w:rsidRPr="00EF4962">
        <w:rPr>
          <w:rFonts w:cstheme="minorHAnsi"/>
          <w:highlight w:val="yellow"/>
        </w:rPr>
        <w:t>diferencia</w:t>
      </w:r>
      <w:r w:rsidRPr="0092124E">
        <w:rPr>
          <w:rFonts w:cstheme="minorHAnsi"/>
        </w:rPr>
        <w:t xml:space="preserve">, seremos capaces de ver el mundo con la verdadera visión global, la de ambos: </w:t>
      </w:r>
      <w:r w:rsidR="003C2E84" w:rsidRPr="0092124E">
        <w:rPr>
          <w:rFonts w:cstheme="minorHAnsi"/>
        </w:rPr>
        <w:t>varón</w:t>
      </w:r>
      <w:r w:rsidRPr="0092124E">
        <w:rPr>
          <w:rFonts w:cstheme="minorHAnsi"/>
        </w:rPr>
        <w:t xml:space="preserve"> y mujer y, por tanto, de redefinir roles familiares, reparto de tareas, diseño del mundo laboral y aceptación de los cambios sociales que esto supone, así como una nueva lectura de la historia, del arte, de la psicología y de las demás ciencias humanas a la luz de esta diferencia.</w:t>
      </w:r>
    </w:p>
    <w:p w:rsidR="0092124E" w:rsidRDefault="0092124E" w:rsidP="003C2E84">
      <w:pPr>
        <w:spacing w:line="240" w:lineRule="auto"/>
        <w:jc w:val="both"/>
        <w:rPr>
          <w:rFonts w:cstheme="minorHAnsi"/>
        </w:rPr>
      </w:pPr>
      <w:r w:rsidRPr="0092124E">
        <w:rPr>
          <w:rFonts w:cstheme="minorHAnsi"/>
        </w:rPr>
        <w:t xml:space="preserve">(32) </w:t>
      </w:r>
      <w:r w:rsidRPr="00EF4962">
        <w:rPr>
          <w:rFonts w:cstheme="minorHAnsi"/>
          <w:highlight w:val="yellow"/>
        </w:rPr>
        <w:t xml:space="preserve">Se distinguen incluso dos tipos de pensamiento: el </w:t>
      </w:r>
      <w:r w:rsidR="003C2E84" w:rsidRPr="00EF4962">
        <w:rPr>
          <w:rFonts w:cstheme="minorHAnsi"/>
          <w:highlight w:val="yellow"/>
        </w:rPr>
        <w:t>masculino</w:t>
      </w:r>
      <w:r w:rsidRPr="00EF4962">
        <w:rPr>
          <w:rFonts w:cstheme="minorHAnsi"/>
          <w:highlight w:val="yellow"/>
        </w:rPr>
        <w:t xml:space="preserve"> (analítico, racional y cuantitativo) y el femenino (sinté</w:t>
      </w:r>
      <w:r w:rsidR="003C2E84" w:rsidRPr="00EF4962">
        <w:rPr>
          <w:rFonts w:cstheme="minorHAnsi"/>
          <w:highlight w:val="yellow"/>
        </w:rPr>
        <w:t>tico, intuitivo y cualitativo).</w:t>
      </w:r>
    </w:p>
    <w:p w:rsidR="004156B9" w:rsidRPr="0092124E" w:rsidRDefault="004156B9" w:rsidP="003C2E84">
      <w:pPr>
        <w:spacing w:line="240" w:lineRule="auto"/>
        <w:jc w:val="both"/>
        <w:rPr>
          <w:rFonts w:cstheme="minorHAnsi"/>
        </w:rPr>
      </w:pPr>
    </w:p>
    <w:p w:rsidR="0092124E" w:rsidRPr="003C2E84" w:rsidRDefault="003C2E84" w:rsidP="003C2E84">
      <w:pPr>
        <w:spacing w:line="240" w:lineRule="auto"/>
        <w:jc w:val="both"/>
        <w:rPr>
          <w:rFonts w:cstheme="minorHAnsi"/>
          <w:b/>
        </w:rPr>
      </w:pPr>
      <w:r>
        <w:rPr>
          <w:rFonts w:cstheme="minorHAnsi"/>
          <w:b/>
        </w:rPr>
        <w:lastRenderedPageBreak/>
        <w:t xml:space="preserve">(31) </w:t>
      </w:r>
      <w:r w:rsidR="0092124E" w:rsidRPr="003C2E84">
        <w:rPr>
          <w:rFonts w:cstheme="minorHAnsi"/>
          <w:b/>
        </w:rPr>
        <w:t>Mujer, trabajo y familia</w:t>
      </w:r>
    </w:p>
    <w:p w:rsidR="0092124E" w:rsidRDefault="0092124E" w:rsidP="003C2E84">
      <w:pPr>
        <w:spacing w:line="240" w:lineRule="auto"/>
        <w:jc w:val="both"/>
        <w:rPr>
          <w:rFonts w:cstheme="minorHAnsi"/>
        </w:rPr>
      </w:pPr>
      <w:r w:rsidRPr="0092124E">
        <w:rPr>
          <w:rFonts w:cstheme="minorHAnsi"/>
        </w:rPr>
        <w:t xml:space="preserve">(37) </w:t>
      </w:r>
      <w:r w:rsidR="00D80308">
        <w:rPr>
          <w:rFonts w:cstheme="minorHAnsi"/>
        </w:rPr>
        <w:t>Tabla I:</w:t>
      </w:r>
    </w:p>
    <w:p w:rsidR="00D80308" w:rsidRPr="0092124E" w:rsidRDefault="00D80308" w:rsidP="003C2E84">
      <w:pPr>
        <w:spacing w:line="240" w:lineRule="auto"/>
        <w:jc w:val="both"/>
        <w:rPr>
          <w:rFonts w:cstheme="minorHAnsi"/>
        </w:rPr>
      </w:pPr>
      <w:r>
        <w:rPr>
          <w:rFonts w:cstheme="minorHAnsi"/>
          <w:noProof/>
          <w:lang w:eastAsia="es-ES"/>
        </w:rPr>
        <w:drawing>
          <wp:inline distT="0" distB="0" distL="0" distR="0">
            <wp:extent cx="3288861" cy="5603033"/>
            <wp:effectExtent l="508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a 1.jpeg"/>
                    <pic:cNvPicPr/>
                  </pic:nvPicPr>
                  <pic:blipFill rotWithShape="1">
                    <a:blip r:embed="rId7">
                      <a:extLst>
                        <a:ext uri="{28A0092B-C50C-407E-A947-70E740481C1C}">
                          <a14:useLocalDpi xmlns:a14="http://schemas.microsoft.com/office/drawing/2010/main" val="0"/>
                        </a:ext>
                      </a:extLst>
                    </a:blip>
                    <a:srcRect l="5316" t="3221" b="13761"/>
                    <a:stretch/>
                  </pic:blipFill>
                  <pic:spPr bwMode="auto">
                    <a:xfrm rot="5400000">
                      <a:off x="0" y="0"/>
                      <a:ext cx="3313497" cy="5645004"/>
                    </a:xfrm>
                    <a:prstGeom prst="rect">
                      <a:avLst/>
                    </a:prstGeom>
                    <a:ln>
                      <a:noFill/>
                    </a:ln>
                    <a:extLst>
                      <a:ext uri="{53640926-AAD7-44D8-BBD7-CCE9431645EC}">
                        <a14:shadowObscured xmlns:a14="http://schemas.microsoft.com/office/drawing/2010/main"/>
                      </a:ext>
                    </a:extLst>
                  </pic:spPr>
                </pic:pic>
              </a:graphicData>
            </a:graphic>
          </wp:inline>
        </w:drawing>
      </w:r>
    </w:p>
    <w:p w:rsidR="0092124E" w:rsidRPr="0092124E" w:rsidRDefault="0092124E" w:rsidP="003C2E84">
      <w:pPr>
        <w:spacing w:line="240" w:lineRule="auto"/>
        <w:jc w:val="both"/>
        <w:rPr>
          <w:rFonts w:cstheme="minorHAnsi"/>
        </w:rPr>
      </w:pPr>
      <w:r w:rsidRPr="0092124E">
        <w:rPr>
          <w:rFonts w:cstheme="minorHAnsi"/>
        </w:rPr>
        <w:t xml:space="preserve">(45) </w:t>
      </w:r>
      <w:r w:rsidRPr="00EF4962">
        <w:rPr>
          <w:rFonts w:cstheme="minorHAnsi"/>
          <w:highlight w:val="yellow"/>
        </w:rPr>
        <w:t>La mujer que abandona su feminidad y admira a</w:t>
      </w:r>
      <w:r w:rsidR="003C2E84" w:rsidRPr="00EF4962">
        <w:rPr>
          <w:rFonts w:cstheme="minorHAnsi"/>
          <w:highlight w:val="yellow"/>
        </w:rPr>
        <w:t>l varón hasta imitarlo es, al fi</w:t>
      </w:r>
      <w:r w:rsidRPr="00EF4962">
        <w:rPr>
          <w:rFonts w:cstheme="minorHAnsi"/>
          <w:highlight w:val="yellow"/>
        </w:rPr>
        <w:t>nal, fagocitada por el sistema y no podrá ser agente positivo de cambio.</w:t>
      </w:r>
    </w:p>
    <w:p w:rsidR="0092124E" w:rsidRPr="0092124E" w:rsidRDefault="00EF4962" w:rsidP="003C2E84">
      <w:pPr>
        <w:spacing w:line="240" w:lineRule="auto"/>
        <w:jc w:val="both"/>
        <w:rPr>
          <w:rFonts w:cstheme="minorHAnsi"/>
        </w:rPr>
      </w:pPr>
      <w:r>
        <w:rPr>
          <w:rFonts w:cstheme="minorHAnsi"/>
        </w:rPr>
        <w:t xml:space="preserve">(46) </w:t>
      </w:r>
      <w:r w:rsidRPr="00EF4962">
        <w:rPr>
          <w:rFonts w:cstheme="minorHAnsi"/>
          <w:highlight w:val="yellow"/>
        </w:rPr>
        <w:t>F</w:t>
      </w:r>
      <w:r w:rsidR="0092124E" w:rsidRPr="00EF4962">
        <w:rPr>
          <w:rFonts w:cstheme="minorHAnsi"/>
          <w:highlight w:val="yellow"/>
        </w:rPr>
        <w:t>eminismo integrador. Es el feminismo de la complementariedad,</w:t>
      </w:r>
      <w:r w:rsidR="0092124E" w:rsidRPr="0092124E">
        <w:rPr>
          <w:rFonts w:cstheme="minorHAnsi"/>
        </w:rPr>
        <w:t xml:space="preserve"> de la cooperación con el varón </w:t>
      </w:r>
      <w:r w:rsidR="003C2E84">
        <w:rPr>
          <w:rFonts w:cstheme="minorHAnsi"/>
        </w:rPr>
        <w:t xml:space="preserve">en todos los ámbitos de la vida </w:t>
      </w:r>
      <w:r w:rsidR="0092124E" w:rsidRPr="0092124E">
        <w:rPr>
          <w:rFonts w:cstheme="minorHAnsi"/>
        </w:rPr>
        <w:t>-familia, cultura, empresa y sociedad-, que requiere una masa crítica de mujeres capaces y aptas para ello, en puestos clave, básicamente en centros de decisión (legislativos, laborales, políticos, empresariales) y una especial sensibilidad por parte del varón para entender esta realidad y apoyar estos cambios.</w:t>
      </w:r>
    </w:p>
    <w:p w:rsidR="003C2E84" w:rsidRPr="0092124E" w:rsidRDefault="0092124E" w:rsidP="003C2E84">
      <w:pPr>
        <w:spacing w:line="240" w:lineRule="auto"/>
        <w:jc w:val="both"/>
        <w:rPr>
          <w:rFonts w:cstheme="minorHAnsi"/>
        </w:rPr>
      </w:pPr>
      <w:r w:rsidRPr="0092124E">
        <w:rPr>
          <w:rFonts w:cstheme="minorHAnsi"/>
        </w:rPr>
        <w:t>(46) Blanca Castilla: «crear una sociedad con</w:t>
      </w:r>
      <w:r w:rsidR="003C2E84">
        <w:rPr>
          <w:rFonts w:cstheme="minorHAnsi"/>
        </w:rPr>
        <w:t xml:space="preserve"> madre y una familia con padre».</w:t>
      </w:r>
    </w:p>
    <w:p w:rsidR="0092124E" w:rsidRPr="003C2E84" w:rsidRDefault="001F67A5" w:rsidP="00BD3A99">
      <w:pPr>
        <w:spacing w:line="240" w:lineRule="auto"/>
        <w:jc w:val="both"/>
        <w:rPr>
          <w:rFonts w:cstheme="minorHAnsi"/>
          <w:b/>
        </w:rPr>
      </w:pPr>
      <w:r>
        <w:rPr>
          <w:rFonts w:cstheme="minorHAnsi"/>
          <w:b/>
        </w:rPr>
        <w:t xml:space="preserve">(49) </w:t>
      </w:r>
      <w:r w:rsidR="003C2E84">
        <w:rPr>
          <w:rFonts w:cstheme="minorHAnsi"/>
          <w:b/>
        </w:rPr>
        <w:t>CAPITULO</w:t>
      </w:r>
      <w:r w:rsidR="0092124E" w:rsidRPr="003C2E84">
        <w:rPr>
          <w:rFonts w:cstheme="minorHAnsi"/>
          <w:b/>
        </w:rPr>
        <w:t xml:space="preserve"> II. </w:t>
      </w:r>
      <w:r>
        <w:rPr>
          <w:rFonts w:cstheme="minorHAnsi"/>
          <w:b/>
        </w:rPr>
        <w:t>LA FAMILIA, SITUACIÓN ACTUAL Y MARCO LEGAL</w:t>
      </w:r>
    </w:p>
    <w:p w:rsidR="0092124E" w:rsidRPr="0092124E" w:rsidRDefault="0092124E" w:rsidP="00BD3A99">
      <w:pPr>
        <w:spacing w:line="240" w:lineRule="auto"/>
        <w:jc w:val="both"/>
        <w:rPr>
          <w:rFonts w:cstheme="minorHAnsi"/>
        </w:rPr>
      </w:pPr>
      <w:r w:rsidRPr="0092124E">
        <w:rPr>
          <w:rFonts w:cstheme="minorHAnsi"/>
        </w:rPr>
        <w:t>(49) «La principal prioridad en política familiar es la puesta en marcha de medidas que permitan conciliar la v</w:t>
      </w:r>
      <w:r w:rsidR="00471908">
        <w:rPr>
          <w:rFonts w:cstheme="minorHAnsi"/>
        </w:rPr>
        <w:t xml:space="preserve">ida familiar y la profesional». </w:t>
      </w:r>
      <w:r w:rsidRPr="0092124E">
        <w:rPr>
          <w:rFonts w:cstheme="minorHAnsi"/>
        </w:rPr>
        <w:t>CARTA DE DERECHOS DE LA UNION EUROPEA</w:t>
      </w:r>
    </w:p>
    <w:p w:rsidR="0092124E" w:rsidRPr="0092124E" w:rsidRDefault="0092124E" w:rsidP="00BD3A99">
      <w:pPr>
        <w:spacing w:line="240" w:lineRule="auto"/>
        <w:jc w:val="both"/>
        <w:rPr>
          <w:rFonts w:cstheme="minorHAnsi"/>
        </w:rPr>
      </w:pPr>
      <w:r w:rsidRPr="0092124E">
        <w:rPr>
          <w:rFonts w:cstheme="minorHAnsi"/>
        </w:rPr>
        <w:t>(50) En la familia, cada uno es querido por lo que es y no por lo que tiene o logra.</w:t>
      </w:r>
    </w:p>
    <w:p w:rsidR="0092124E" w:rsidRPr="0092124E" w:rsidRDefault="00EF4962" w:rsidP="00BD3A99">
      <w:pPr>
        <w:spacing w:line="240" w:lineRule="auto"/>
        <w:jc w:val="both"/>
        <w:rPr>
          <w:rFonts w:cstheme="minorHAnsi"/>
        </w:rPr>
      </w:pPr>
      <w:r>
        <w:rPr>
          <w:rFonts w:cstheme="minorHAnsi"/>
        </w:rPr>
        <w:t xml:space="preserve">(51) </w:t>
      </w:r>
      <w:r w:rsidRPr="00EF4962">
        <w:rPr>
          <w:rFonts w:cstheme="minorHAnsi"/>
          <w:highlight w:val="yellow"/>
        </w:rPr>
        <w:t>L</w:t>
      </w:r>
      <w:r w:rsidR="0092124E" w:rsidRPr="00EF4962">
        <w:rPr>
          <w:rFonts w:cstheme="minorHAnsi"/>
          <w:highlight w:val="yellow"/>
        </w:rPr>
        <w:t>a familia es el primer ámbito educativo y socia</w:t>
      </w:r>
      <w:r w:rsidR="003C2E84" w:rsidRPr="00EF4962">
        <w:rPr>
          <w:rFonts w:cstheme="minorHAnsi"/>
          <w:highlight w:val="yellow"/>
        </w:rPr>
        <w:t>lizador, base de todo lo demás.</w:t>
      </w:r>
    </w:p>
    <w:p w:rsidR="0092124E" w:rsidRPr="003C2E84" w:rsidRDefault="003C2E84" w:rsidP="00BD3A99">
      <w:pPr>
        <w:spacing w:line="240" w:lineRule="auto"/>
        <w:jc w:val="both"/>
        <w:rPr>
          <w:rFonts w:cstheme="minorHAnsi"/>
          <w:b/>
        </w:rPr>
      </w:pPr>
      <w:r>
        <w:rPr>
          <w:rFonts w:cstheme="minorHAnsi"/>
          <w:b/>
        </w:rPr>
        <w:t xml:space="preserve">(52) </w:t>
      </w:r>
      <w:r w:rsidR="0092124E" w:rsidRPr="003C2E84">
        <w:rPr>
          <w:rFonts w:cstheme="minorHAnsi"/>
          <w:b/>
        </w:rPr>
        <w:t xml:space="preserve">Nuevos tiempos, las cosas han cambiado </w:t>
      </w:r>
    </w:p>
    <w:p w:rsidR="0092124E" w:rsidRPr="0092124E" w:rsidRDefault="0092124E" w:rsidP="00BD3A99">
      <w:pPr>
        <w:spacing w:line="240" w:lineRule="auto"/>
        <w:jc w:val="both"/>
        <w:rPr>
          <w:rFonts w:cstheme="minorHAnsi"/>
        </w:rPr>
      </w:pPr>
      <w:r w:rsidRPr="0092124E">
        <w:rPr>
          <w:rFonts w:cstheme="minorHAnsi"/>
        </w:rPr>
        <w:t>(54) Francia la reforma de abril de 2003 es conocida ya como «el sueldo por ser madre». Se trata de una prima de 800 euros que cobrarán las embarazadas poco antes del parto, cantidad que se suma a los 160 euros mensuales percibidos a partir del quinto mes de embarazo y a los complementos y ayudas para los progenitores que dejen de tr</w:t>
      </w:r>
      <w:r w:rsidR="003C2E84">
        <w:rPr>
          <w:rFonts w:cstheme="minorHAnsi"/>
        </w:rPr>
        <w:t>abajar para cuidar a sus hijos.</w:t>
      </w:r>
    </w:p>
    <w:p w:rsidR="0092124E" w:rsidRPr="003C2E84" w:rsidRDefault="003C2E84" w:rsidP="003C2E84">
      <w:pPr>
        <w:spacing w:line="240" w:lineRule="auto"/>
        <w:jc w:val="both"/>
        <w:rPr>
          <w:rFonts w:cstheme="minorHAnsi"/>
          <w:b/>
        </w:rPr>
      </w:pPr>
      <w:r>
        <w:rPr>
          <w:rFonts w:cstheme="minorHAnsi"/>
          <w:b/>
        </w:rPr>
        <w:t xml:space="preserve">(56) </w:t>
      </w:r>
      <w:r w:rsidR="0092124E" w:rsidRPr="003C2E84">
        <w:rPr>
          <w:rFonts w:cstheme="minorHAnsi"/>
          <w:b/>
        </w:rPr>
        <w:t>El marco legal: ayudas, po</w:t>
      </w:r>
      <w:r w:rsidR="00EF4962">
        <w:rPr>
          <w:rFonts w:cstheme="minorHAnsi"/>
          <w:b/>
        </w:rPr>
        <w:t>líticas estatales y legislación</w:t>
      </w:r>
    </w:p>
    <w:p w:rsidR="0092124E" w:rsidRPr="0092124E" w:rsidRDefault="003C2E84" w:rsidP="003C2E84">
      <w:pPr>
        <w:spacing w:line="240" w:lineRule="auto"/>
        <w:jc w:val="both"/>
        <w:rPr>
          <w:rFonts w:cstheme="minorHAnsi"/>
        </w:rPr>
      </w:pPr>
      <w:r>
        <w:rPr>
          <w:rFonts w:cstheme="minorHAnsi"/>
        </w:rPr>
        <w:t xml:space="preserve">(59) </w:t>
      </w:r>
      <w:r w:rsidR="0092124E" w:rsidRPr="0092124E">
        <w:rPr>
          <w:rFonts w:cstheme="minorHAnsi"/>
        </w:rPr>
        <w:t>1) Flexibilizar los horarios de trabajo.</w:t>
      </w:r>
    </w:p>
    <w:p w:rsidR="0092124E" w:rsidRPr="0092124E" w:rsidRDefault="0092124E" w:rsidP="003C2E84">
      <w:pPr>
        <w:spacing w:line="240" w:lineRule="auto"/>
        <w:jc w:val="both"/>
        <w:rPr>
          <w:rFonts w:cstheme="minorHAnsi"/>
        </w:rPr>
      </w:pPr>
      <w:r w:rsidRPr="0092124E">
        <w:rPr>
          <w:rFonts w:cstheme="minorHAnsi"/>
        </w:rPr>
        <w:t>2) Ayudar a familias con hijos menores</w:t>
      </w:r>
      <w:r w:rsidR="003C2E84">
        <w:rPr>
          <w:rFonts w:cstheme="minorHAnsi"/>
        </w:rPr>
        <w:t>.</w:t>
      </w:r>
    </w:p>
    <w:p w:rsidR="0092124E" w:rsidRPr="0092124E" w:rsidRDefault="0092124E" w:rsidP="003C2E84">
      <w:pPr>
        <w:spacing w:line="240" w:lineRule="auto"/>
        <w:jc w:val="both"/>
        <w:rPr>
          <w:rFonts w:cstheme="minorHAnsi"/>
        </w:rPr>
      </w:pPr>
      <w:r w:rsidRPr="0092124E">
        <w:rPr>
          <w:rFonts w:cstheme="minorHAnsi"/>
        </w:rPr>
        <w:t>3)</w:t>
      </w:r>
      <w:r w:rsidR="003C2E84">
        <w:rPr>
          <w:rFonts w:cstheme="minorHAnsi"/>
        </w:rPr>
        <w:t xml:space="preserve"> </w:t>
      </w:r>
      <w:r w:rsidRPr="0092124E">
        <w:rPr>
          <w:rFonts w:cstheme="minorHAnsi"/>
        </w:rPr>
        <w:t xml:space="preserve">Ayudar a familias con personas dependientes, ya sea por incapacidades físicas o mentales, tercera edad o necesidades de la primera </w:t>
      </w:r>
      <w:r w:rsidR="003C2E84" w:rsidRPr="0092124E">
        <w:rPr>
          <w:rFonts w:cstheme="minorHAnsi"/>
        </w:rPr>
        <w:t>instancia</w:t>
      </w:r>
      <w:r w:rsidRPr="0092124E">
        <w:rPr>
          <w:rFonts w:cstheme="minorHAnsi"/>
        </w:rPr>
        <w:t>.</w:t>
      </w:r>
    </w:p>
    <w:p w:rsidR="0092124E" w:rsidRPr="0092124E" w:rsidRDefault="0092124E" w:rsidP="003C2E84">
      <w:pPr>
        <w:spacing w:line="240" w:lineRule="auto"/>
        <w:jc w:val="both"/>
        <w:rPr>
          <w:rFonts w:cstheme="minorHAnsi"/>
        </w:rPr>
      </w:pPr>
      <w:r w:rsidRPr="0092124E">
        <w:rPr>
          <w:rFonts w:cstheme="minorHAnsi"/>
        </w:rPr>
        <w:t>4)</w:t>
      </w:r>
      <w:r w:rsidR="003C2E84">
        <w:rPr>
          <w:rFonts w:cstheme="minorHAnsi"/>
        </w:rPr>
        <w:t xml:space="preserve"> </w:t>
      </w:r>
      <w:r w:rsidRPr="00EF4962">
        <w:rPr>
          <w:rFonts w:cstheme="minorHAnsi"/>
          <w:highlight w:val="yellow"/>
        </w:rPr>
        <w:t>Hacer un reparto equitativo de las responsabilidades familia</w:t>
      </w:r>
      <w:r w:rsidR="00DB1D1F" w:rsidRPr="00EF4962">
        <w:rPr>
          <w:rFonts w:cstheme="minorHAnsi"/>
          <w:highlight w:val="yellow"/>
        </w:rPr>
        <w:t>res entre el hombre y la mujer.</w:t>
      </w:r>
    </w:p>
    <w:p w:rsidR="0092124E" w:rsidRPr="003C2E84" w:rsidRDefault="001F67A5" w:rsidP="003C2E84">
      <w:pPr>
        <w:spacing w:line="240" w:lineRule="auto"/>
        <w:jc w:val="both"/>
        <w:rPr>
          <w:rFonts w:cstheme="minorHAnsi"/>
          <w:b/>
        </w:rPr>
      </w:pPr>
      <w:r>
        <w:rPr>
          <w:rFonts w:cstheme="minorHAnsi"/>
          <w:b/>
        </w:rPr>
        <w:lastRenderedPageBreak/>
        <w:t xml:space="preserve">(77) </w:t>
      </w:r>
      <w:r w:rsidR="003C2E84">
        <w:rPr>
          <w:rFonts w:cstheme="minorHAnsi"/>
          <w:b/>
        </w:rPr>
        <w:t>CAPITULO</w:t>
      </w:r>
      <w:r w:rsidR="0092124E" w:rsidRPr="003C2E84">
        <w:rPr>
          <w:rFonts w:cstheme="minorHAnsi"/>
          <w:b/>
        </w:rPr>
        <w:t xml:space="preserve"> III</w:t>
      </w:r>
      <w:r>
        <w:rPr>
          <w:rFonts w:cstheme="minorHAnsi"/>
          <w:b/>
        </w:rPr>
        <w:t>. LAS MUJERES</w:t>
      </w:r>
      <w:r w:rsidR="0092124E" w:rsidRPr="003C2E84">
        <w:rPr>
          <w:rFonts w:cstheme="minorHAnsi"/>
          <w:b/>
        </w:rPr>
        <w:t>, ¿</w:t>
      </w:r>
      <w:r>
        <w:rPr>
          <w:rFonts w:cstheme="minorHAnsi"/>
          <w:b/>
        </w:rPr>
        <w:t>AGENTES DE CAMBIO</w:t>
      </w:r>
      <w:r w:rsidR="0092124E" w:rsidRPr="003C2E84">
        <w:rPr>
          <w:rFonts w:cstheme="minorHAnsi"/>
          <w:b/>
        </w:rPr>
        <w:t>?</w:t>
      </w:r>
    </w:p>
    <w:p w:rsidR="0092124E" w:rsidRPr="0092124E" w:rsidRDefault="0092124E" w:rsidP="003C2E84">
      <w:pPr>
        <w:spacing w:line="240" w:lineRule="auto"/>
        <w:jc w:val="both"/>
        <w:rPr>
          <w:rFonts w:cstheme="minorHAnsi"/>
        </w:rPr>
      </w:pPr>
      <w:r w:rsidRPr="0092124E">
        <w:rPr>
          <w:rFonts w:cstheme="minorHAnsi"/>
        </w:rPr>
        <w:t xml:space="preserve">(77) </w:t>
      </w:r>
      <w:r w:rsidRPr="00EF4962">
        <w:rPr>
          <w:rFonts w:cstheme="minorHAnsi"/>
          <w:highlight w:val="yellow"/>
        </w:rPr>
        <w:t xml:space="preserve">«Las personas a las que les va bien en la vida son aquellas que van en busca de las circunstancias que quieren y, si no las encuentran, </w:t>
      </w:r>
      <w:r w:rsidR="00471908" w:rsidRPr="00EF4962">
        <w:rPr>
          <w:rFonts w:cstheme="minorHAnsi"/>
          <w:highlight w:val="yellow"/>
        </w:rPr>
        <w:t xml:space="preserve">se las hacen, se las fabrican». </w:t>
      </w:r>
      <w:r w:rsidRPr="00EF4962">
        <w:rPr>
          <w:rFonts w:cstheme="minorHAnsi"/>
          <w:highlight w:val="yellow"/>
        </w:rPr>
        <w:t>BERNARD SHAW</w:t>
      </w:r>
    </w:p>
    <w:p w:rsidR="0092124E" w:rsidRPr="0092124E" w:rsidRDefault="0092124E" w:rsidP="003C2E84">
      <w:pPr>
        <w:spacing w:line="240" w:lineRule="auto"/>
        <w:jc w:val="both"/>
        <w:rPr>
          <w:rFonts w:cstheme="minorHAnsi"/>
        </w:rPr>
      </w:pPr>
      <w:r w:rsidRPr="0092124E">
        <w:rPr>
          <w:rFonts w:cstheme="minorHAnsi"/>
        </w:rPr>
        <w:t xml:space="preserve">(79) </w:t>
      </w:r>
      <w:r w:rsidRPr="00EF4962">
        <w:rPr>
          <w:rFonts w:cstheme="minorHAnsi"/>
          <w:highlight w:val="yellow"/>
        </w:rPr>
        <w:t>«Las mujeres hemos aportado productividad al mundo del trabajo, porque gestionamos mejor nuestro tiempo».</w:t>
      </w:r>
      <w:r w:rsidR="003C2E84">
        <w:rPr>
          <w:rFonts w:cstheme="minorHAnsi"/>
        </w:rPr>
        <w:t xml:space="preserve"> </w:t>
      </w:r>
      <w:r w:rsidR="00471908">
        <w:rPr>
          <w:rFonts w:cstheme="minorHAnsi"/>
        </w:rPr>
        <w:t>(</w:t>
      </w:r>
      <w:r w:rsidR="003C2E84" w:rsidRPr="0092124E">
        <w:rPr>
          <w:rFonts w:cstheme="minorHAnsi"/>
        </w:rPr>
        <w:t>ECONOMISTA,</w:t>
      </w:r>
      <w:r w:rsidRPr="0092124E">
        <w:rPr>
          <w:rFonts w:cstheme="minorHAnsi"/>
        </w:rPr>
        <w:t xml:space="preserve"> 36 AÑOS, DOS HIJOS</w:t>
      </w:r>
      <w:r w:rsidR="00471908">
        <w:rPr>
          <w:rFonts w:cstheme="minorHAnsi"/>
        </w:rPr>
        <w:t>)</w:t>
      </w:r>
    </w:p>
    <w:p w:rsidR="0092124E" w:rsidRPr="00DB1D1F" w:rsidRDefault="00DB1D1F" w:rsidP="003C2E84">
      <w:pPr>
        <w:spacing w:line="240" w:lineRule="auto"/>
        <w:jc w:val="both"/>
        <w:rPr>
          <w:rFonts w:cstheme="minorHAnsi"/>
          <w:b/>
        </w:rPr>
      </w:pPr>
      <w:r>
        <w:rPr>
          <w:rFonts w:cstheme="minorHAnsi"/>
          <w:b/>
        </w:rPr>
        <w:t xml:space="preserve">(81) </w:t>
      </w:r>
      <w:r w:rsidR="0092124E" w:rsidRPr="00DB1D1F">
        <w:rPr>
          <w:rFonts w:cstheme="minorHAnsi"/>
          <w:b/>
        </w:rPr>
        <w:t>¿Qué se</w:t>
      </w:r>
      <w:r>
        <w:rPr>
          <w:rFonts w:cstheme="minorHAnsi"/>
          <w:b/>
        </w:rPr>
        <w:t xml:space="preserve"> opone a </w:t>
      </w:r>
      <w:r w:rsidRPr="00EF4962">
        <w:rPr>
          <w:rFonts w:cstheme="minorHAnsi"/>
          <w:b/>
          <w:highlight w:val="yellow"/>
        </w:rPr>
        <w:t>la promoción femenina?</w:t>
      </w:r>
    </w:p>
    <w:p w:rsidR="0092124E" w:rsidRPr="0092124E" w:rsidRDefault="0092124E" w:rsidP="003C2E84">
      <w:pPr>
        <w:spacing w:line="240" w:lineRule="auto"/>
        <w:jc w:val="both"/>
        <w:rPr>
          <w:rFonts w:cstheme="minorHAnsi"/>
        </w:rPr>
      </w:pPr>
      <w:r w:rsidRPr="0092124E">
        <w:rPr>
          <w:rFonts w:cstheme="minorHAnsi"/>
        </w:rPr>
        <w:t>(82) 1. Dificultades para conciliar vida familiar y laboral.</w:t>
      </w:r>
    </w:p>
    <w:p w:rsidR="0092124E" w:rsidRPr="0092124E" w:rsidRDefault="0092124E" w:rsidP="003C2E84">
      <w:pPr>
        <w:spacing w:line="240" w:lineRule="auto"/>
        <w:jc w:val="both"/>
        <w:rPr>
          <w:rFonts w:cstheme="minorHAnsi"/>
        </w:rPr>
      </w:pPr>
      <w:r w:rsidRPr="0092124E">
        <w:rPr>
          <w:rFonts w:cstheme="minorHAnsi"/>
        </w:rPr>
        <w:t>(84) 2. Ausencia de flexibilidad laboral</w:t>
      </w:r>
      <w:r w:rsidR="00471908">
        <w:rPr>
          <w:rFonts w:cstheme="minorHAnsi"/>
        </w:rPr>
        <w:t>.</w:t>
      </w:r>
    </w:p>
    <w:p w:rsidR="0092124E" w:rsidRPr="0092124E" w:rsidRDefault="0092124E" w:rsidP="003C2E84">
      <w:pPr>
        <w:spacing w:line="240" w:lineRule="auto"/>
        <w:jc w:val="both"/>
        <w:rPr>
          <w:rFonts w:cstheme="minorHAnsi"/>
        </w:rPr>
      </w:pPr>
      <w:r w:rsidRPr="0092124E">
        <w:rPr>
          <w:rFonts w:cstheme="minorHAnsi"/>
        </w:rPr>
        <w:t xml:space="preserve">(87) «Lo cierto es que cuando a una mujer no le importa ser mujer y sentirse mujer con todas sus consecuencias puede </w:t>
      </w:r>
      <w:r w:rsidR="00EF4962">
        <w:rPr>
          <w:rFonts w:cstheme="minorHAnsi"/>
        </w:rPr>
        <w:t>ll</w:t>
      </w:r>
      <w:r w:rsidRPr="0092124E">
        <w:rPr>
          <w:rFonts w:cstheme="minorHAnsi"/>
        </w:rPr>
        <w:t>egar a ser un verdadero agente de cambio. Los hombres nos temen porque cambiamos el poder formal por el informal... y porque preterimos la plenitud personal al éxito». (INTERVENCION DE LA EMPRESARIA MERCEDES PANIKER EN EL GLOBAL SUMMIT CELEBRADO EN BARCELONA EN JUNIO DE 2002)</w:t>
      </w:r>
    </w:p>
    <w:p w:rsidR="0092124E" w:rsidRPr="0092124E" w:rsidRDefault="0092124E" w:rsidP="003C2E84">
      <w:pPr>
        <w:spacing w:line="240" w:lineRule="auto"/>
        <w:jc w:val="both"/>
        <w:rPr>
          <w:rFonts w:cstheme="minorHAnsi"/>
        </w:rPr>
      </w:pPr>
      <w:r w:rsidRPr="0092124E">
        <w:rPr>
          <w:rFonts w:cstheme="minorHAnsi"/>
        </w:rPr>
        <w:t xml:space="preserve">(87) Lo que hay que hacer es reforzar los </w:t>
      </w:r>
      <w:r w:rsidRPr="00EF4962">
        <w:rPr>
          <w:rFonts w:cstheme="minorHAnsi"/>
          <w:highlight w:val="yellow"/>
        </w:rPr>
        <w:t>servicios públicos</w:t>
      </w:r>
      <w:r w:rsidRPr="0092124E">
        <w:rPr>
          <w:rFonts w:cstheme="minorHAnsi"/>
        </w:rPr>
        <w:t xml:space="preserve"> y las </w:t>
      </w:r>
      <w:r w:rsidRPr="00EF4962">
        <w:rPr>
          <w:rFonts w:cstheme="minorHAnsi"/>
          <w:highlight w:val="yellow"/>
        </w:rPr>
        <w:t>políticas de ayuda</w:t>
      </w:r>
      <w:r w:rsidRPr="0092124E">
        <w:rPr>
          <w:rFonts w:cstheme="minorHAnsi"/>
        </w:rPr>
        <w:t>.</w:t>
      </w:r>
    </w:p>
    <w:p w:rsidR="0092124E" w:rsidRPr="0092124E" w:rsidRDefault="0092124E" w:rsidP="003C2E84">
      <w:pPr>
        <w:spacing w:line="240" w:lineRule="auto"/>
        <w:jc w:val="both"/>
        <w:rPr>
          <w:rFonts w:cstheme="minorHAnsi"/>
        </w:rPr>
      </w:pPr>
      <w:r w:rsidRPr="0092124E">
        <w:rPr>
          <w:rFonts w:cstheme="minorHAnsi"/>
        </w:rPr>
        <w:t xml:space="preserve">(86) 3. El </w:t>
      </w:r>
      <w:r w:rsidR="00DB1D1F" w:rsidRPr="0092124E">
        <w:rPr>
          <w:rFonts w:cstheme="minorHAnsi"/>
        </w:rPr>
        <w:t>estrés</w:t>
      </w:r>
      <w:r w:rsidRPr="0092124E">
        <w:rPr>
          <w:rFonts w:cstheme="minorHAnsi"/>
        </w:rPr>
        <w:t>.</w:t>
      </w:r>
    </w:p>
    <w:p w:rsidR="0092124E" w:rsidRPr="0092124E" w:rsidRDefault="0092124E" w:rsidP="003C2E84">
      <w:pPr>
        <w:spacing w:line="240" w:lineRule="auto"/>
        <w:jc w:val="both"/>
        <w:rPr>
          <w:rFonts w:cstheme="minorHAnsi"/>
        </w:rPr>
      </w:pPr>
      <w:r w:rsidRPr="0092124E">
        <w:rPr>
          <w:rFonts w:cstheme="minorHAnsi"/>
        </w:rPr>
        <w:t>(87) 4. Largas jornadas y dobles jornadas.</w:t>
      </w:r>
    </w:p>
    <w:p w:rsidR="0092124E" w:rsidRPr="0092124E" w:rsidRDefault="0092124E" w:rsidP="003C2E84">
      <w:pPr>
        <w:spacing w:line="240" w:lineRule="auto"/>
        <w:jc w:val="both"/>
        <w:rPr>
          <w:rFonts w:cstheme="minorHAnsi"/>
        </w:rPr>
      </w:pPr>
      <w:r w:rsidRPr="0092124E">
        <w:rPr>
          <w:rFonts w:cstheme="minorHAnsi"/>
        </w:rPr>
        <w:t>(91)</w:t>
      </w:r>
      <w:r w:rsidR="00DB1D1F">
        <w:rPr>
          <w:rFonts w:cstheme="minorHAnsi"/>
        </w:rPr>
        <w:t xml:space="preserve"> 5.</w:t>
      </w:r>
      <w:r w:rsidRPr="0092124E">
        <w:rPr>
          <w:rFonts w:cstheme="minorHAnsi"/>
        </w:rPr>
        <w:t xml:space="preserve">  Escaso acceso a la información y red de contactos masculina.</w:t>
      </w:r>
    </w:p>
    <w:p w:rsidR="0092124E" w:rsidRPr="0092124E" w:rsidRDefault="0092124E" w:rsidP="003C2E84">
      <w:pPr>
        <w:spacing w:line="240" w:lineRule="auto"/>
        <w:jc w:val="both"/>
        <w:rPr>
          <w:rFonts w:cstheme="minorHAnsi"/>
        </w:rPr>
      </w:pPr>
      <w:r w:rsidRPr="0092124E">
        <w:rPr>
          <w:rFonts w:cstheme="minorHAnsi"/>
        </w:rPr>
        <w:t xml:space="preserve">Mary Ann Devann, </w:t>
      </w:r>
      <w:r w:rsidRPr="00EF4962">
        <w:rPr>
          <w:rFonts w:cstheme="minorHAnsi"/>
          <w:highlight w:val="yellow"/>
        </w:rPr>
        <w:t>«al moverse en un mundo dirigido por hombres, las mujeres se encuentran excluidas de las redes informales de p</w:t>
      </w:r>
      <w:r w:rsidR="00DB1D1F" w:rsidRPr="00EF4962">
        <w:rPr>
          <w:rFonts w:cstheme="minorHAnsi"/>
          <w:highlight w:val="yellow"/>
        </w:rPr>
        <w:t>oder, privadas de inf</w:t>
      </w:r>
      <w:r w:rsidRPr="00EF4962">
        <w:rPr>
          <w:rFonts w:cstheme="minorHAnsi"/>
          <w:highlight w:val="yellow"/>
        </w:rPr>
        <w:t>ormaciones privilegiadas, mal preparadas para los juegos y estrategias de las políticas de empresa, que condicionan el acceso a los puestos de dirección».</w:t>
      </w:r>
    </w:p>
    <w:p w:rsidR="0092124E" w:rsidRPr="0092124E" w:rsidRDefault="0092124E" w:rsidP="003C2E84">
      <w:pPr>
        <w:spacing w:line="240" w:lineRule="auto"/>
        <w:jc w:val="both"/>
        <w:rPr>
          <w:rFonts w:cstheme="minorHAnsi"/>
        </w:rPr>
      </w:pPr>
      <w:r w:rsidRPr="0092124E">
        <w:rPr>
          <w:rFonts w:cstheme="minorHAnsi"/>
        </w:rPr>
        <w:t>(93) «Marginadas de l</w:t>
      </w:r>
      <w:r w:rsidR="00DB1D1F">
        <w:rPr>
          <w:rFonts w:cstheme="minorHAnsi"/>
        </w:rPr>
        <w:t>os contactos informales de comu</w:t>
      </w:r>
      <w:r w:rsidRPr="0092124E">
        <w:rPr>
          <w:rFonts w:cstheme="minorHAnsi"/>
        </w:rPr>
        <w:t>nicación, las mujeres se benefician con mayor dificultad que los hombres del apoyo de mentores o de patrocina-dores en su mayoría masculinos</w:t>
      </w:r>
      <w:r w:rsidR="00EF4962">
        <w:rPr>
          <w:rFonts w:cstheme="minorHAnsi"/>
        </w:rPr>
        <w:t>».</w:t>
      </w:r>
    </w:p>
    <w:p w:rsidR="0092124E" w:rsidRPr="0092124E" w:rsidRDefault="0092124E" w:rsidP="003C2E84">
      <w:pPr>
        <w:spacing w:line="240" w:lineRule="auto"/>
        <w:jc w:val="both"/>
        <w:rPr>
          <w:rFonts w:cstheme="minorHAnsi"/>
        </w:rPr>
      </w:pPr>
      <w:r w:rsidRPr="0092124E">
        <w:rPr>
          <w:rFonts w:cstheme="minorHAnsi"/>
        </w:rPr>
        <w:t xml:space="preserve">(95) Teniendo en cuenta que el ser humano tiende a seleccionar personal semejante a sí mismo, resulta fácil deducir que el veto a ascender a determinados estratos de la empresa es un hecho, muchas veces </w:t>
      </w:r>
      <w:r w:rsidRPr="00EF4962">
        <w:rPr>
          <w:rFonts w:cstheme="minorHAnsi"/>
          <w:highlight w:val="yellow"/>
        </w:rPr>
        <w:t>inconsciente por parte de los varones</w:t>
      </w:r>
      <w:r w:rsidRPr="0092124E">
        <w:rPr>
          <w:rFonts w:cstheme="minorHAnsi"/>
        </w:rPr>
        <w:t xml:space="preserve"> y no tanto consecuencia de una clara voluntad de estructurar el poder de ese modo.</w:t>
      </w:r>
    </w:p>
    <w:p w:rsidR="0092124E" w:rsidRPr="0092124E" w:rsidRDefault="0092124E" w:rsidP="003C2E84">
      <w:pPr>
        <w:spacing w:line="240" w:lineRule="auto"/>
        <w:jc w:val="both"/>
        <w:rPr>
          <w:rFonts w:cstheme="minorHAnsi"/>
        </w:rPr>
      </w:pPr>
      <w:r w:rsidRPr="0092124E">
        <w:rPr>
          <w:rFonts w:cstheme="minorHAnsi"/>
        </w:rPr>
        <w:t>(96) 6. Escasez de apoyos</w:t>
      </w:r>
      <w:r w:rsidR="00471908">
        <w:rPr>
          <w:rFonts w:cstheme="minorHAnsi"/>
        </w:rPr>
        <w:t>.</w:t>
      </w:r>
    </w:p>
    <w:p w:rsidR="0092124E" w:rsidRPr="0092124E" w:rsidRDefault="00DB1D1F" w:rsidP="003C2E84">
      <w:pPr>
        <w:spacing w:line="240" w:lineRule="auto"/>
        <w:jc w:val="both"/>
        <w:rPr>
          <w:rFonts w:cstheme="minorHAnsi"/>
        </w:rPr>
      </w:pPr>
      <w:r>
        <w:rPr>
          <w:rFonts w:cstheme="minorHAnsi"/>
        </w:rPr>
        <w:t xml:space="preserve">        </w:t>
      </w:r>
      <w:r w:rsidR="0092124E" w:rsidRPr="0092124E">
        <w:rPr>
          <w:rFonts w:cstheme="minorHAnsi"/>
        </w:rPr>
        <w:t>7.</w:t>
      </w:r>
      <w:r>
        <w:rPr>
          <w:rFonts w:cstheme="minorHAnsi"/>
        </w:rPr>
        <w:t xml:space="preserve"> </w:t>
      </w:r>
      <w:r w:rsidR="00471908" w:rsidRPr="00E03972">
        <w:rPr>
          <w:rFonts w:cstheme="minorHAnsi"/>
          <w:highlight w:val="yellow"/>
        </w:rPr>
        <w:t>Diferencias en la remuneración.</w:t>
      </w:r>
    </w:p>
    <w:p w:rsidR="0092124E" w:rsidRPr="0092124E" w:rsidRDefault="00DB1D1F" w:rsidP="003C2E84">
      <w:pPr>
        <w:spacing w:line="240" w:lineRule="auto"/>
        <w:jc w:val="both"/>
        <w:rPr>
          <w:rFonts w:cstheme="minorHAnsi"/>
        </w:rPr>
      </w:pPr>
      <w:r>
        <w:rPr>
          <w:rFonts w:cstheme="minorHAnsi"/>
        </w:rPr>
        <w:t xml:space="preserve">(98) </w:t>
      </w:r>
      <w:r w:rsidR="0092124E" w:rsidRPr="0092124E">
        <w:rPr>
          <w:rFonts w:cstheme="minorHAnsi"/>
        </w:rPr>
        <w:t xml:space="preserve">8. Escasa formación de </w:t>
      </w:r>
      <w:r w:rsidR="0092124E" w:rsidRPr="00EF4962">
        <w:rPr>
          <w:rFonts w:cstheme="minorHAnsi"/>
          <w:highlight w:val="yellow"/>
        </w:rPr>
        <w:t>gestión del tiempo</w:t>
      </w:r>
      <w:r w:rsidR="0092124E" w:rsidRPr="0092124E">
        <w:rPr>
          <w:rFonts w:cstheme="minorHAnsi"/>
        </w:rPr>
        <w:t>. La sensación de no llegar a todo es lo habitual</w:t>
      </w:r>
      <w:r w:rsidR="00471908">
        <w:rPr>
          <w:rFonts w:cstheme="minorHAnsi"/>
        </w:rPr>
        <w:t>.</w:t>
      </w:r>
    </w:p>
    <w:p w:rsidR="0092124E" w:rsidRPr="0092124E" w:rsidRDefault="00DB1D1F" w:rsidP="003C2E84">
      <w:pPr>
        <w:spacing w:line="240" w:lineRule="auto"/>
        <w:jc w:val="both"/>
        <w:rPr>
          <w:rFonts w:cstheme="minorHAnsi"/>
        </w:rPr>
      </w:pPr>
      <w:r>
        <w:rPr>
          <w:rFonts w:cstheme="minorHAnsi"/>
        </w:rPr>
        <w:t xml:space="preserve">        </w:t>
      </w:r>
      <w:r w:rsidR="0092124E" w:rsidRPr="0092124E">
        <w:rPr>
          <w:rFonts w:cstheme="minorHAnsi"/>
        </w:rPr>
        <w:t xml:space="preserve">9. Dificultades para encontrar </w:t>
      </w:r>
      <w:r w:rsidR="0092124E" w:rsidRPr="00EF4962">
        <w:rPr>
          <w:rFonts w:cstheme="minorHAnsi"/>
          <w:highlight w:val="yellow"/>
        </w:rPr>
        <w:t>apoyo logístico en el hogar</w:t>
      </w:r>
      <w:r w:rsidR="0092124E" w:rsidRPr="0092124E">
        <w:rPr>
          <w:rFonts w:cstheme="minorHAnsi"/>
        </w:rPr>
        <w:t xml:space="preserve">. Para un 70 por ciento de las </w:t>
      </w:r>
      <w:r>
        <w:rPr>
          <w:rFonts w:cstheme="minorHAnsi"/>
        </w:rPr>
        <w:t xml:space="preserve">     </w:t>
      </w:r>
      <w:r w:rsidR="0092124E" w:rsidRPr="0092124E">
        <w:rPr>
          <w:rFonts w:cstheme="minorHAnsi"/>
        </w:rPr>
        <w:t xml:space="preserve">directivas contar con ayuda </w:t>
      </w:r>
      <w:r w:rsidRPr="0092124E">
        <w:rPr>
          <w:rFonts w:cstheme="minorHAnsi"/>
        </w:rPr>
        <w:t>doméstica</w:t>
      </w:r>
      <w:r w:rsidR="0092124E" w:rsidRPr="0092124E">
        <w:rPr>
          <w:rFonts w:cstheme="minorHAnsi"/>
        </w:rPr>
        <w:t xml:space="preserve"> o tener este</w:t>
      </w:r>
      <w:r>
        <w:rPr>
          <w:rFonts w:cstheme="minorHAnsi"/>
        </w:rPr>
        <w:t xml:space="preserve"> tema resuelto es fundamental. </w:t>
      </w:r>
    </w:p>
    <w:p w:rsidR="0092124E" w:rsidRPr="0092124E" w:rsidRDefault="00DB1D1F" w:rsidP="003C2E84">
      <w:pPr>
        <w:spacing w:line="240" w:lineRule="auto"/>
        <w:jc w:val="both"/>
        <w:rPr>
          <w:rFonts w:cstheme="minorHAnsi"/>
        </w:rPr>
      </w:pPr>
      <w:r>
        <w:rPr>
          <w:rFonts w:cstheme="minorHAnsi"/>
        </w:rPr>
        <w:t>«</w:t>
      </w:r>
      <w:r w:rsidR="00EF4962">
        <w:rPr>
          <w:rFonts w:cstheme="minorHAnsi"/>
        </w:rPr>
        <w:t>L</w:t>
      </w:r>
      <w:r w:rsidR="0092124E" w:rsidRPr="0092124E">
        <w:rPr>
          <w:rFonts w:cstheme="minorHAnsi"/>
        </w:rPr>
        <w:t xml:space="preserve">o que necesitan las mujeres profesionales y en concreto las directivas que quieren ser madres y a la vez buenas profesionales y esposas felices es un </w:t>
      </w:r>
      <w:r w:rsidR="0092124E" w:rsidRPr="00EF4962">
        <w:rPr>
          <w:rFonts w:cstheme="minorHAnsi"/>
          <w:highlight w:val="yellow"/>
        </w:rPr>
        <w:t>marido que las apoye al 100 por cien</w:t>
      </w:r>
      <w:r w:rsidR="0092124E" w:rsidRPr="0092124E">
        <w:rPr>
          <w:rFonts w:cstheme="minorHAnsi"/>
        </w:rPr>
        <w:t xml:space="preserve">, un hombre que sea capaz de entender la </w:t>
      </w:r>
      <w:r w:rsidRPr="0092124E">
        <w:rPr>
          <w:rFonts w:cstheme="minorHAnsi"/>
        </w:rPr>
        <w:t>función</w:t>
      </w:r>
      <w:r w:rsidR="0092124E" w:rsidRPr="0092124E">
        <w:rPr>
          <w:rFonts w:cstheme="minorHAnsi"/>
        </w:rPr>
        <w:t xml:space="preserve"> desempeñada por su mujer y que viva los éxitos de ella como propios. La mujer, igual que el hombre, neces</w:t>
      </w:r>
      <w:r>
        <w:rPr>
          <w:rFonts w:cstheme="minorHAnsi"/>
        </w:rPr>
        <w:t xml:space="preserve">ita llegar a casa y ser feliz». </w:t>
      </w:r>
      <w:r w:rsidR="0092124E" w:rsidRPr="0092124E">
        <w:rPr>
          <w:rFonts w:cstheme="minorHAnsi"/>
        </w:rPr>
        <w:t>(EM</w:t>
      </w:r>
      <w:r>
        <w:rPr>
          <w:rFonts w:cstheme="minorHAnsi"/>
        </w:rPr>
        <w:t>PRESARIA DEL SECTOR INDUSTRIAL, CASADA, DOS HIJOS)</w:t>
      </w:r>
    </w:p>
    <w:p w:rsidR="0092124E" w:rsidRDefault="0092124E" w:rsidP="003C2E84">
      <w:pPr>
        <w:spacing w:line="240" w:lineRule="auto"/>
        <w:jc w:val="both"/>
        <w:rPr>
          <w:rFonts w:cstheme="minorHAnsi"/>
        </w:rPr>
      </w:pPr>
      <w:r w:rsidRPr="0092124E">
        <w:rPr>
          <w:rFonts w:cstheme="minorHAnsi"/>
        </w:rPr>
        <w:t>(100) 10. Movilidad geográfica: sit</w:t>
      </w:r>
      <w:r w:rsidR="002551A4">
        <w:rPr>
          <w:rFonts w:cstheme="minorHAnsi"/>
        </w:rPr>
        <w:t>uación extrema de conciliación.</w:t>
      </w:r>
    </w:p>
    <w:p w:rsidR="004156B9" w:rsidRDefault="004156B9" w:rsidP="003C2E84">
      <w:pPr>
        <w:spacing w:line="240" w:lineRule="auto"/>
        <w:jc w:val="both"/>
        <w:rPr>
          <w:rFonts w:cstheme="minorHAnsi"/>
        </w:rPr>
      </w:pPr>
    </w:p>
    <w:p w:rsidR="004156B9" w:rsidRPr="0092124E" w:rsidRDefault="004156B9" w:rsidP="003C2E84">
      <w:pPr>
        <w:spacing w:line="240" w:lineRule="auto"/>
        <w:jc w:val="both"/>
        <w:rPr>
          <w:rFonts w:cstheme="minorHAnsi"/>
        </w:rPr>
      </w:pPr>
    </w:p>
    <w:p w:rsidR="0092124E" w:rsidRPr="00DB1D1F" w:rsidRDefault="00DB1D1F" w:rsidP="003C2E84">
      <w:pPr>
        <w:spacing w:line="240" w:lineRule="auto"/>
        <w:jc w:val="both"/>
        <w:rPr>
          <w:rFonts w:cstheme="minorHAnsi"/>
          <w:b/>
        </w:rPr>
      </w:pPr>
      <w:r>
        <w:rPr>
          <w:rFonts w:cstheme="minorHAnsi"/>
          <w:b/>
        </w:rPr>
        <w:lastRenderedPageBreak/>
        <w:t xml:space="preserve">(101) </w:t>
      </w:r>
      <w:r w:rsidR="0092124E" w:rsidRPr="00EF4962">
        <w:rPr>
          <w:rFonts w:cstheme="minorHAnsi"/>
          <w:b/>
          <w:highlight w:val="yellow"/>
        </w:rPr>
        <w:t>Techo de cristal</w:t>
      </w:r>
      <w:proofErr w:type="gramStart"/>
      <w:r w:rsidR="0092124E" w:rsidRPr="00EF4962">
        <w:rPr>
          <w:rFonts w:cstheme="minorHAnsi"/>
          <w:b/>
          <w:highlight w:val="yellow"/>
        </w:rPr>
        <w:t>….</w:t>
      </w:r>
      <w:proofErr w:type="gramEnd"/>
    </w:p>
    <w:p w:rsidR="0092124E" w:rsidRPr="0092124E" w:rsidRDefault="0092124E" w:rsidP="003C2E84">
      <w:pPr>
        <w:spacing w:line="240" w:lineRule="auto"/>
        <w:jc w:val="both"/>
        <w:rPr>
          <w:rFonts w:cstheme="minorHAnsi"/>
        </w:rPr>
      </w:pPr>
      <w:r w:rsidRPr="0092124E">
        <w:rPr>
          <w:rFonts w:cstheme="minorHAnsi"/>
        </w:rPr>
        <w:t xml:space="preserve">(101) El llamado </w:t>
      </w:r>
      <w:r w:rsidRPr="00EF4962">
        <w:rPr>
          <w:rFonts w:cstheme="minorHAnsi"/>
          <w:highlight w:val="yellow"/>
        </w:rPr>
        <w:t>«techo de cristal»</w:t>
      </w:r>
      <w:r w:rsidRPr="0092124E">
        <w:rPr>
          <w:rFonts w:cstheme="minorHAnsi"/>
        </w:rPr>
        <w:t xml:space="preserve"> es ese </w:t>
      </w:r>
      <w:r w:rsidR="00DB1D1F">
        <w:rPr>
          <w:rFonts w:cstheme="minorHAnsi"/>
        </w:rPr>
        <w:t>conjunto de normas no escritas o</w:t>
      </w:r>
      <w:r w:rsidRPr="0092124E">
        <w:rPr>
          <w:rFonts w:cstheme="minorHAnsi"/>
        </w:rPr>
        <w:t xml:space="preserve"> que están en la cultura de empresa que impide el acce</w:t>
      </w:r>
      <w:r w:rsidR="00DB1D1F">
        <w:rPr>
          <w:rFonts w:cstheme="minorHAnsi"/>
        </w:rPr>
        <w:t>so de las mujeres a la cúspide. S</w:t>
      </w:r>
      <w:r w:rsidRPr="0092124E">
        <w:rPr>
          <w:rFonts w:cstheme="minorHAnsi"/>
        </w:rPr>
        <w:t>iglo XXI estilo men</w:t>
      </w:r>
      <w:r w:rsidR="00DB1D1F">
        <w:rPr>
          <w:rFonts w:cstheme="minorHAnsi"/>
        </w:rPr>
        <w:t>os jerárquico, más flexible, em</w:t>
      </w:r>
      <w:r w:rsidR="00DB1D1F" w:rsidRPr="0092124E">
        <w:rPr>
          <w:rFonts w:cstheme="minorHAnsi"/>
        </w:rPr>
        <w:t>pático</w:t>
      </w:r>
      <w:r w:rsidRPr="0092124E">
        <w:rPr>
          <w:rFonts w:cstheme="minorHAnsi"/>
        </w:rPr>
        <w:t>, con capacidad de escuchar, que genere y facilite el trabajo en equipo. «</w:t>
      </w:r>
      <w:r w:rsidR="00DB1D1F" w:rsidRPr="0092124E">
        <w:rPr>
          <w:rFonts w:cstheme="minorHAnsi"/>
        </w:rPr>
        <w:t>El</w:t>
      </w:r>
      <w:r w:rsidRPr="0092124E">
        <w:rPr>
          <w:rFonts w:cstheme="minorHAnsi"/>
        </w:rPr>
        <w:t xml:space="preserve"> estilo de dirección femenina».</w:t>
      </w:r>
    </w:p>
    <w:p w:rsidR="0092124E" w:rsidRPr="0092124E" w:rsidRDefault="0092124E" w:rsidP="003C2E84">
      <w:pPr>
        <w:spacing w:line="240" w:lineRule="auto"/>
        <w:jc w:val="both"/>
        <w:rPr>
          <w:rFonts w:cstheme="minorHAnsi"/>
        </w:rPr>
      </w:pPr>
      <w:r w:rsidRPr="0092124E">
        <w:rPr>
          <w:rFonts w:cstheme="minorHAnsi"/>
        </w:rPr>
        <w:t xml:space="preserve">(103) </w:t>
      </w:r>
      <w:r w:rsidRPr="00EF4962">
        <w:rPr>
          <w:rFonts w:cstheme="minorHAnsi"/>
          <w:highlight w:val="yellow"/>
        </w:rPr>
        <w:t>La escasa representatividad de la mujer en puestos de dirección</w:t>
      </w:r>
      <w:r w:rsidRPr="0092124E">
        <w:rPr>
          <w:rFonts w:cstheme="minorHAnsi"/>
        </w:rPr>
        <w:t xml:space="preserve"> es el principal obstáculo para su desarrollo profesional. Además, su limitada presencia en esos lugares clave es el origen de que </w:t>
      </w:r>
      <w:r w:rsidRPr="00EF4962">
        <w:rPr>
          <w:rFonts w:cstheme="minorHAnsi"/>
          <w:highlight w:val="yellow"/>
        </w:rPr>
        <w:t>le falten referentes en quien mirarse.</w:t>
      </w:r>
      <w:r w:rsidRPr="0092124E">
        <w:rPr>
          <w:rFonts w:cstheme="minorHAnsi"/>
        </w:rPr>
        <w:t xml:space="preserve"> El segundo obstáculo es el estilo de dirección rígido y jerárquico por parte de algunos jefes.</w:t>
      </w:r>
    </w:p>
    <w:p w:rsidR="0092124E" w:rsidRPr="0092124E" w:rsidRDefault="0092124E" w:rsidP="003C2E84">
      <w:pPr>
        <w:spacing w:line="240" w:lineRule="auto"/>
        <w:jc w:val="both"/>
        <w:rPr>
          <w:rFonts w:cstheme="minorHAnsi"/>
        </w:rPr>
      </w:pPr>
      <w:r w:rsidRPr="0092124E">
        <w:rPr>
          <w:rFonts w:cstheme="minorHAnsi"/>
        </w:rPr>
        <w:t xml:space="preserve">(104) Las </w:t>
      </w:r>
      <w:r w:rsidRPr="00EF4962">
        <w:rPr>
          <w:rFonts w:cstheme="minorHAnsi"/>
          <w:highlight w:val="yellow"/>
        </w:rPr>
        <w:t>corporaciones, centros de poder económico, cámaras de comercio y patronales están en manos de hombres,</w:t>
      </w:r>
      <w:r w:rsidRPr="0092124E">
        <w:rPr>
          <w:rFonts w:cstheme="minorHAnsi"/>
        </w:rPr>
        <w:t xml:space="preserve"> así como las redes comerciales, oportunidades de negocio e información privilegiada sobre estos ámbitos, entre los que se incluye el fomento a la exportación.</w:t>
      </w:r>
    </w:p>
    <w:p w:rsidR="0092124E" w:rsidRPr="0092124E" w:rsidRDefault="0092124E" w:rsidP="003C2E84">
      <w:pPr>
        <w:spacing w:line="240" w:lineRule="auto"/>
        <w:jc w:val="both"/>
        <w:rPr>
          <w:rFonts w:cstheme="minorHAnsi"/>
        </w:rPr>
      </w:pPr>
      <w:r w:rsidRPr="0092124E">
        <w:rPr>
          <w:rFonts w:cstheme="minorHAnsi"/>
        </w:rPr>
        <w:t xml:space="preserve">(105) </w:t>
      </w:r>
      <w:r w:rsidR="00EF4962">
        <w:rPr>
          <w:rFonts w:cstheme="minorHAnsi"/>
          <w:highlight w:val="yellow"/>
        </w:rPr>
        <w:t>« L</w:t>
      </w:r>
      <w:r w:rsidRPr="00EF4962">
        <w:rPr>
          <w:rFonts w:cstheme="minorHAnsi"/>
          <w:highlight w:val="yellow"/>
        </w:rPr>
        <w:t>a opción más válida es formarte, después formar una familia y después dedicarte más intensamente a lo profesional</w:t>
      </w:r>
      <w:r w:rsidRPr="0092124E">
        <w:rPr>
          <w:rFonts w:cstheme="minorHAnsi"/>
        </w:rPr>
        <w:t>…Se debe ser capaz de tomar decisiones libres y responsables al inicio de la carrera».</w:t>
      </w:r>
      <w:r w:rsidR="00DB1D1F">
        <w:rPr>
          <w:rFonts w:cstheme="minorHAnsi"/>
        </w:rPr>
        <w:t xml:space="preserve"> (JEFA DE EQUIPO DE DISEÑO GÁFICO, TRES HIJOS)</w:t>
      </w:r>
    </w:p>
    <w:p w:rsidR="002551A4" w:rsidRDefault="00DB1D1F" w:rsidP="003C2E84">
      <w:pPr>
        <w:spacing w:line="240" w:lineRule="auto"/>
        <w:jc w:val="both"/>
        <w:rPr>
          <w:rFonts w:cstheme="minorHAnsi"/>
          <w:b/>
        </w:rPr>
      </w:pPr>
      <w:r>
        <w:rPr>
          <w:rFonts w:cstheme="minorHAnsi"/>
          <w:b/>
        </w:rPr>
        <w:t>(106</w:t>
      </w:r>
      <w:proofErr w:type="gramStart"/>
      <w:r>
        <w:rPr>
          <w:rFonts w:cstheme="minorHAnsi"/>
          <w:b/>
        </w:rPr>
        <w:t xml:space="preserve">) </w:t>
      </w:r>
      <w:r w:rsidRPr="00EF4962">
        <w:rPr>
          <w:rFonts w:cstheme="minorHAnsi"/>
          <w:b/>
          <w:highlight w:val="yellow"/>
        </w:rPr>
        <w:t>...</w:t>
      </w:r>
      <w:proofErr w:type="gramEnd"/>
      <w:r w:rsidRPr="00EF4962">
        <w:rPr>
          <w:rFonts w:cstheme="minorHAnsi"/>
          <w:b/>
          <w:highlight w:val="yellow"/>
        </w:rPr>
        <w:t>Y techo de cemento</w:t>
      </w:r>
    </w:p>
    <w:p w:rsidR="0092124E" w:rsidRPr="00BD3A99" w:rsidRDefault="0092124E" w:rsidP="003C2E84">
      <w:pPr>
        <w:spacing w:line="240" w:lineRule="auto"/>
        <w:jc w:val="both"/>
        <w:rPr>
          <w:rFonts w:cstheme="minorHAnsi"/>
          <w:b/>
        </w:rPr>
      </w:pPr>
      <w:r w:rsidRPr="0092124E">
        <w:rPr>
          <w:rFonts w:cstheme="minorHAnsi"/>
        </w:rPr>
        <w:t xml:space="preserve">(106) «Pero no será la buena voluntad de los gerentes la que lance por los aires el techo de cristal, sino la </w:t>
      </w:r>
      <w:r w:rsidRPr="00EF4962">
        <w:rPr>
          <w:rFonts w:cstheme="minorHAnsi"/>
          <w:highlight w:val="yellow"/>
        </w:rPr>
        <w:t xml:space="preserve">determinación de las mujeres de asaltar la cúspide de la pirámide» Candy </w:t>
      </w:r>
      <w:proofErr w:type="spellStart"/>
      <w:r w:rsidRPr="00EF4962">
        <w:rPr>
          <w:rFonts w:cstheme="minorHAnsi"/>
          <w:highlight w:val="yellow"/>
        </w:rPr>
        <w:t>Deemer</w:t>
      </w:r>
      <w:proofErr w:type="spellEnd"/>
      <w:r w:rsidR="00471908">
        <w:rPr>
          <w:rFonts w:cstheme="minorHAnsi"/>
        </w:rPr>
        <w:t>.</w:t>
      </w:r>
      <w:r w:rsidR="00BD3A99">
        <w:rPr>
          <w:rFonts w:cstheme="minorHAnsi"/>
          <w:b/>
        </w:rPr>
        <w:t xml:space="preserve"> </w:t>
      </w:r>
      <w:r w:rsidR="00DB1D1F">
        <w:rPr>
          <w:rFonts w:cstheme="minorHAnsi"/>
        </w:rPr>
        <w:t>E</w:t>
      </w:r>
      <w:r w:rsidRPr="0092124E">
        <w:rPr>
          <w:rFonts w:cstheme="minorHAnsi"/>
        </w:rPr>
        <w:t xml:space="preserve">vitar el poder formal que se le ofrece por el coste personal y familiar que supone en tiempo y en calidad de vida. Prefiere </w:t>
      </w:r>
      <w:r w:rsidR="00DB1D1F" w:rsidRPr="0092124E">
        <w:rPr>
          <w:rFonts w:cstheme="minorHAnsi"/>
        </w:rPr>
        <w:t>así</w:t>
      </w:r>
      <w:r w:rsidRPr="0092124E">
        <w:rPr>
          <w:rFonts w:cstheme="minorHAnsi"/>
        </w:rPr>
        <w:t xml:space="preserve"> seguir trabajando desde la influencia o el poder informal, un modo distinto, en definitiva, de dar cauce a su </w:t>
      </w:r>
      <w:r w:rsidR="00DB1D1F" w:rsidRPr="0092124E">
        <w:rPr>
          <w:rFonts w:cstheme="minorHAnsi"/>
        </w:rPr>
        <w:t>ambición</w:t>
      </w:r>
      <w:r w:rsidRPr="0092124E">
        <w:rPr>
          <w:rFonts w:cstheme="minorHAnsi"/>
        </w:rPr>
        <w:t>.</w:t>
      </w:r>
    </w:p>
    <w:p w:rsidR="0092124E" w:rsidRPr="0092124E" w:rsidRDefault="0092124E" w:rsidP="003C2E84">
      <w:pPr>
        <w:spacing w:line="240" w:lineRule="auto"/>
        <w:jc w:val="both"/>
        <w:rPr>
          <w:rFonts w:cstheme="minorHAnsi"/>
        </w:rPr>
      </w:pPr>
      <w:r w:rsidRPr="0092124E">
        <w:rPr>
          <w:rFonts w:cstheme="minorHAnsi"/>
        </w:rPr>
        <w:t>(108) En otras ocasiones, no es la vida familiar el motivo de la decisión, sino una decisión premeditada d</w:t>
      </w:r>
      <w:r w:rsidR="00471908">
        <w:rPr>
          <w:rFonts w:cstheme="minorHAnsi"/>
        </w:rPr>
        <w:t>e no luchar por el poder formal.</w:t>
      </w:r>
    </w:p>
    <w:p w:rsidR="0092124E" w:rsidRPr="0092124E" w:rsidRDefault="0092124E" w:rsidP="003C2E84">
      <w:pPr>
        <w:spacing w:line="240" w:lineRule="auto"/>
        <w:jc w:val="both"/>
        <w:rPr>
          <w:rFonts w:cstheme="minorHAnsi"/>
        </w:rPr>
      </w:pPr>
      <w:r w:rsidRPr="0092124E">
        <w:rPr>
          <w:rFonts w:cstheme="minorHAnsi"/>
        </w:rPr>
        <w:t xml:space="preserve">(110) Algunas mujeres llegan, pero no permanecen en la cima mucho tiempo. Gilles </w:t>
      </w:r>
      <w:proofErr w:type="spellStart"/>
      <w:r w:rsidRPr="0092124E">
        <w:rPr>
          <w:rFonts w:cstheme="minorHAnsi"/>
        </w:rPr>
        <w:t>Lipovetsky</w:t>
      </w:r>
      <w:proofErr w:type="spellEnd"/>
      <w:r w:rsidRPr="0092124E">
        <w:rPr>
          <w:rFonts w:cstheme="minorHAnsi"/>
        </w:rPr>
        <w:t xml:space="preserve">, los motivos podrían estar asociados a </w:t>
      </w:r>
      <w:r w:rsidRPr="00EF4962">
        <w:rPr>
          <w:rFonts w:cstheme="minorHAnsi"/>
          <w:highlight w:val="yellow"/>
        </w:rPr>
        <w:t>la soledad de estas mujeres en un mundo de hombres</w:t>
      </w:r>
      <w:r w:rsidRPr="0092124E">
        <w:rPr>
          <w:rFonts w:cstheme="minorHAnsi"/>
        </w:rPr>
        <w:t>. Ellos defienden que el poder es privativo del sexo masculino y asocian los estereotipos del éxito profesional a las cualidades habitualmente atribuidas a los hombres. Se sigue considerando a las mujeres demasiado emocionales, menos luchadoras, mal adaptadas a la gestión de unidades de producción, menos capaces de tener espíritu de iniciativa y menos implicadas en la empresa.</w:t>
      </w:r>
      <w:r w:rsidR="00BD3A99">
        <w:rPr>
          <w:rFonts w:cstheme="minorHAnsi"/>
        </w:rPr>
        <w:t xml:space="preserve"> </w:t>
      </w:r>
      <w:r w:rsidRPr="0092124E">
        <w:rPr>
          <w:rFonts w:cstheme="minorHAnsi"/>
        </w:rPr>
        <w:t xml:space="preserve">En algunas </w:t>
      </w:r>
      <w:r w:rsidRPr="00EF4962">
        <w:rPr>
          <w:rFonts w:cstheme="minorHAnsi"/>
          <w:highlight w:val="yellow"/>
        </w:rPr>
        <w:t>mujeres</w:t>
      </w:r>
      <w:r w:rsidRPr="0092124E">
        <w:rPr>
          <w:rFonts w:cstheme="minorHAnsi"/>
        </w:rPr>
        <w:t>, parece existir también un</w:t>
      </w:r>
      <w:r w:rsidR="00DB1D1F">
        <w:rPr>
          <w:rFonts w:cstheme="minorHAnsi"/>
        </w:rPr>
        <w:t xml:space="preserve"> cierto </w:t>
      </w:r>
      <w:r w:rsidR="00DB1D1F" w:rsidRPr="00EF4962">
        <w:rPr>
          <w:rFonts w:cstheme="minorHAnsi"/>
          <w:highlight w:val="yellow"/>
        </w:rPr>
        <w:t>miedo a la visibilidad.</w:t>
      </w:r>
    </w:p>
    <w:p w:rsidR="0092124E" w:rsidRPr="00DB1D1F" w:rsidRDefault="0092124E" w:rsidP="003C2E84">
      <w:pPr>
        <w:spacing w:line="240" w:lineRule="auto"/>
        <w:jc w:val="both"/>
        <w:rPr>
          <w:rFonts w:cstheme="minorHAnsi"/>
          <w:b/>
        </w:rPr>
      </w:pPr>
      <w:r w:rsidRPr="00DB1D1F">
        <w:rPr>
          <w:rFonts w:cstheme="minorHAnsi"/>
          <w:b/>
        </w:rPr>
        <w:t xml:space="preserve">(111) Valores femeninos: ¿empresas más humanas? </w:t>
      </w:r>
    </w:p>
    <w:p w:rsidR="0092124E" w:rsidRPr="0092124E" w:rsidRDefault="0092124E" w:rsidP="003C2E84">
      <w:pPr>
        <w:spacing w:line="240" w:lineRule="auto"/>
        <w:jc w:val="both"/>
        <w:rPr>
          <w:rFonts w:cstheme="minorHAnsi"/>
        </w:rPr>
      </w:pPr>
      <w:r w:rsidRPr="0092124E">
        <w:rPr>
          <w:rFonts w:cstheme="minorHAnsi"/>
        </w:rPr>
        <w:t>(111) En las empresas es necesario conjugar racionalidad y afectividad, y equilibrar los sistemas racional e int</w:t>
      </w:r>
      <w:r w:rsidR="00471908">
        <w:rPr>
          <w:rFonts w:cstheme="minorHAnsi"/>
        </w:rPr>
        <w:t>uitivo en la función directiva.</w:t>
      </w:r>
      <w:r w:rsidRPr="0092124E">
        <w:rPr>
          <w:rFonts w:cstheme="minorHAnsi"/>
        </w:rPr>
        <w:t xml:space="preserve"> </w:t>
      </w:r>
      <w:r w:rsidRPr="00EF4962">
        <w:rPr>
          <w:rFonts w:cstheme="minorHAnsi"/>
          <w:highlight w:val="yellow"/>
        </w:rPr>
        <w:t>«En el mundo laboral los hombres no aceptan las afirmaciones que no están basadas en cifras</w:t>
      </w:r>
      <w:r w:rsidRPr="0092124E">
        <w:rPr>
          <w:rFonts w:cstheme="minorHAnsi"/>
        </w:rPr>
        <w:t xml:space="preserve"> y datos; yo muchas cosas las "veo", es pura intuición; pero tengo que cargarme de datos para apoyar </w:t>
      </w:r>
      <w:r w:rsidR="00471908">
        <w:rPr>
          <w:rFonts w:cstheme="minorHAnsi"/>
        </w:rPr>
        <w:t>lo que digo, si no me devalúo».</w:t>
      </w:r>
      <w:r w:rsidR="00761997">
        <w:rPr>
          <w:rFonts w:cstheme="minorHAnsi"/>
        </w:rPr>
        <w:t xml:space="preserve"> </w:t>
      </w:r>
      <w:r w:rsidRPr="0092124E">
        <w:rPr>
          <w:rFonts w:cstheme="minorHAnsi"/>
        </w:rPr>
        <w:t xml:space="preserve">(GESTORA </w:t>
      </w:r>
      <w:r w:rsidR="00471908">
        <w:rPr>
          <w:rFonts w:cstheme="minorHAnsi"/>
        </w:rPr>
        <w:t>DE FONDOS DE INVERSIÓN, CASADA,</w:t>
      </w:r>
      <w:r w:rsidR="002551A4">
        <w:rPr>
          <w:rFonts w:cstheme="minorHAnsi"/>
        </w:rPr>
        <w:t xml:space="preserve"> </w:t>
      </w:r>
      <w:r w:rsidR="00471908">
        <w:rPr>
          <w:rFonts w:cstheme="minorHAnsi"/>
        </w:rPr>
        <w:t>32 AÑOS, UNA HIJA)</w:t>
      </w:r>
    </w:p>
    <w:p w:rsidR="0092124E" w:rsidRPr="0092124E" w:rsidRDefault="0092124E" w:rsidP="003C2E84">
      <w:pPr>
        <w:spacing w:line="240" w:lineRule="auto"/>
        <w:jc w:val="both"/>
        <w:rPr>
          <w:rFonts w:cstheme="minorHAnsi"/>
        </w:rPr>
      </w:pPr>
      <w:r w:rsidRPr="0092124E">
        <w:rPr>
          <w:rFonts w:cstheme="minorHAnsi"/>
        </w:rPr>
        <w:t>(114-119</w:t>
      </w:r>
      <w:r w:rsidR="00471908">
        <w:rPr>
          <w:rFonts w:cstheme="minorHAnsi"/>
        </w:rPr>
        <w:t>) El estudio de las diferencias</w:t>
      </w:r>
      <w:r w:rsidR="00240573">
        <w:rPr>
          <w:rFonts w:cstheme="minorHAnsi"/>
        </w:rPr>
        <w:t>:</w:t>
      </w:r>
    </w:p>
    <w:p w:rsidR="0092124E" w:rsidRPr="0092124E" w:rsidRDefault="0092124E" w:rsidP="003C2E84">
      <w:pPr>
        <w:spacing w:line="240" w:lineRule="auto"/>
        <w:jc w:val="both"/>
        <w:rPr>
          <w:rFonts w:cstheme="minorHAnsi"/>
        </w:rPr>
      </w:pPr>
      <w:r w:rsidRPr="0092124E">
        <w:rPr>
          <w:rFonts w:cstheme="minorHAnsi"/>
        </w:rPr>
        <w:t>a) Los hombres están más orienta</w:t>
      </w:r>
      <w:r w:rsidR="00974FC8">
        <w:rPr>
          <w:rFonts w:cstheme="minorHAnsi"/>
        </w:rPr>
        <w:t>dos hacia el poder y el estatus.</w:t>
      </w:r>
    </w:p>
    <w:p w:rsidR="0092124E" w:rsidRPr="0092124E" w:rsidRDefault="0092124E" w:rsidP="003C2E84">
      <w:pPr>
        <w:spacing w:line="240" w:lineRule="auto"/>
        <w:jc w:val="both"/>
        <w:rPr>
          <w:rFonts w:cstheme="minorHAnsi"/>
        </w:rPr>
      </w:pPr>
      <w:r w:rsidRPr="0092124E">
        <w:rPr>
          <w:rFonts w:cstheme="minorHAnsi"/>
        </w:rPr>
        <w:t>b) Las mujeres están más motivadas por factores psicológicos y p</w:t>
      </w:r>
      <w:r w:rsidR="00240573">
        <w:rPr>
          <w:rFonts w:cstheme="minorHAnsi"/>
        </w:rPr>
        <w:t>or el deseo de autorrealización.</w:t>
      </w:r>
    </w:p>
    <w:p w:rsidR="0092124E" w:rsidRPr="0092124E" w:rsidRDefault="0092124E" w:rsidP="003C2E84">
      <w:pPr>
        <w:spacing w:line="240" w:lineRule="auto"/>
        <w:jc w:val="both"/>
        <w:rPr>
          <w:rFonts w:cstheme="minorHAnsi"/>
        </w:rPr>
      </w:pPr>
      <w:r w:rsidRPr="0092124E">
        <w:rPr>
          <w:rFonts w:cstheme="minorHAnsi"/>
        </w:rPr>
        <w:t xml:space="preserve">c) </w:t>
      </w:r>
      <w:r w:rsidRPr="00EF4962">
        <w:rPr>
          <w:rFonts w:cstheme="minorHAnsi"/>
          <w:highlight w:val="yellow"/>
        </w:rPr>
        <w:t>La mujer directiva y empresaria ha de hacer un mayor esfuerzo y mostrarse más firme para ser reconocida, sufre más elementos de presión que el hombre, está más sometida a juicio constantemente, porque se la toma como un modelo de las demás mujeres.</w:t>
      </w:r>
    </w:p>
    <w:p w:rsidR="0092124E" w:rsidRPr="0092124E" w:rsidRDefault="00EF4962" w:rsidP="003C2E84">
      <w:pPr>
        <w:spacing w:line="240" w:lineRule="auto"/>
        <w:jc w:val="both"/>
        <w:rPr>
          <w:rFonts w:cstheme="minorHAnsi"/>
        </w:rPr>
      </w:pPr>
      <w:r>
        <w:rPr>
          <w:rFonts w:cstheme="minorHAnsi"/>
        </w:rPr>
        <w:t>d) A</w:t>
      </w:r>
      <w:r w:rsidR="0092124E" w:rsidRPr="0092124E">
        <w:rPr>
          <w:rFonts w:cstheme="minorHAnsi"/>
        </w:rPr>
        <w:t xml:space="preserve"> ellas les resulta más difícil separar</w:t>
      </w:r>
      <w:r w:rsidR="00974FC8">
        <w:rPr>
          <w:rFonts w:cstheme="minorHAnsi"/>
        </w:rPr>
        <w:t xml:space="preserve"> sus sentimientos de su trabajo.</w:t>
      </w:r>
    </w:p>
    <w:p w:rsidR="0092124E" w:rsidRPr="0092124E" w:rsidRDefault="00EF4962" w:rsidP="003C2E84">
      <w:pPr>
        <w:spacing w:line="240" w:lineRule="auto"/>
        <w:jc w:val="both"/>
        <w:rPr>
          <w:rFonts w:cstheme="minorHAnsi"/>
        </w:rPr>
      </w:pPr>
      <w:r>
        <w:rPr>
          <w:rFonts w:cstheme="minorHAnsi"/>
        </w:rPr>
        <w:t>e) L</w:t>
      </w:r>
      <w:r w:rsidR="0092124E" w:rsidRPr="0092124E">
        <w:rPr>
          <w:rFonts w:cstheme="minorHAnsi"/>
        </w:rPr>
        <w:t>a mujer es más capaz de encontrar alternativas eficace</w:t>
      </w:r>
      <w:r w:rsidR="00974FC8">
        <w:rPr>
          <w:rFonts w:cstheme="minorHAnsi"/>
        </w:rPr>
        <w:t>s y justas para la conciliación.</w:t>
      </w:r>
    </w:p>
    <w:p w:rsidR="0092124E" w:rsidRPr="0092124E" w:rsidRDefault="0092124E" w:rsidP="003C2E84">
      <w:pPr>
        <w:spacing w:line="240" w:lineRule="auto"/>
        <w:jc w:val="both"/>
        <w:rPr>
          <w:rFonts w:cstheme="minorHAnsi"/>
        </w:rPr>
      </w:pPr>
      <w:r w:rsidRPr="0092124E">
        <w:rPr>
          <w:rFonts w:cstheme="minorHAnsi"/>
        </w:rPr>
        <w:lastRenderedPageBreak/>
        <w:t xml:space="preserve">f) </w:t>
      </w:r>
      <w:r w:rsidR="00471908" w:rsidRPr="0092124E">
        <w:rPr>
          <w:rFonts w:cstheme="minorHAnsi"/>
        </w:rPr>
        <w:t>La</w:t>
      </w:r>
      <w:r w:rsidRPr="0092124E">
        <w:rPr>
          <w:rFonts w:cstheme="minorHAnsi"/>
        </w:rPr>
        <w:t xml:space="preserve"> mujer es muy buena en la puesta en prácti</w:t>
      </w:r>
      <w:r w:rsidR="00471908">
        <w:rPr>
          <w:rFonts w:cstheme="minorHAnsi"/>
        </w:rPr>
        <w:t>ca.</w:t>
      </w:r>
    </w:p>
    <w:p w:rsidR="0092124E" w:rsidRPr="0092124E" w:rsidRDefault="005778AC" w:rsidP="003C2E84">
      <w:pPr>
        <w:spacing w:line="240" w:lineRule="auto"/>
        <w:jc w:val="both"/>
        <w:rPr>
          <w:rFonts w:cstheme="minorHAnsi"/>
        </w:rPr>
      </w:pPr>
      <w:proofErr w:type="gramStart"/>
      <w:r>
        <w:rPr>
          <w:rFonts w:cstheme="minorHAnsi"/>
        </w:rPr>
        <w:t>g)</w:t>
      </w:r>
      <w:r w:rsidR="0092124E" w:rsidRPr="0092124E">
        <w:rPr>
          <w:rFonts w:cstheme="minorHAnsi"/>
        </w:rPr>
        <w:t>Las</w:t>
      </w:r>
      <w:proofErr w:type="gramEnd"/>
      <w:r w:rsidR="0092124E" w:rsidRPr="0092124E">
        <w:rPr>
          <w:rFonts w:cstheme="minorHAnsi"/>
        </w:rPr>
        <w:t xml:space="preserve"> mujeres dirige</w:t>
      </w:r>
      <w:r w:rsidR="00471908">
        <w:rPr>
          <w:rFonts w:cstheme="minorHAnsi"/>
        </w:rPr>
        <w:t xml:space="preserve">n y trabajan haciendo uso de su </w:t>
      </w:r>
      <w:r w:rsidR="0092124E" w:rsidRPr="0092124E">
        <w:rPr>
          <w:rFonts w:cstheme="minorHAnsi"/>
        </w:rPr>
        <w:t xml:space="preserve">tendencia innata a la comunicación interpersonal y son menos propensas al estrés por una </w:t>
      </w:r>
      <w:r w:rsidR="00974FC8">
        <w:rPr>
          <w:rFonts w:cstheme="minorHAnsi"/>
        </w:rPr>
        <w:t>cuestión estrictamente hormonal.</w:t>
      </w:r>
    </w:p>
    <w:p w:rsidR="0092124E" w:rsidRPr="00471908" w:rsidRDefault="00471908" w:rsidP="003C2E84">
      <w:pPr>
        <w:spacing w:line="240" w:lineRule="auto"/>
        <w:jc w:val="both"/>
        <w:rPr>
          <w:rFonts w:cstheme="minorHAnsi"/>
          <w:b/>
        </w:rPr>
      </w:pPr>
      <w:r>
        <w:rPr>
          <w:rFonts w:cstheme="minorHAnsi"/>
          <w:b/>
        </w:rPr>
        <w:t xml:space="preserve">(121) </w:t>
      </w:r>
      <w:r w:rsidR="001F67A5">
        <w:rPr>
          <w:rFonts w:cstheme="minorHAnsi"/>
          <w:b/>
        </w:rPr>
        <w:t>CAPITULO</w:t>
      </w:r>
      <w:r w:rsidRPr="00471908">
        <w:rPr>
          <w:rFonts w:cstheme="minorHAnsi"/>
          <w:b/>
        </w:rPr>
        <w:t xml:space="preserve"> IV. </w:t>
      </w:r>
      <w:r w:rsidR="001F67A5">
        <w:rPr>
          <w:rFonts w:cstheme="minorHAnsi"/>
          <w:b/>
        </w:rPr>
        <w:t xml:space="preserve">TRABAJO Y FAMILIA </w:t>
      </w:r>
      <w:r w:rsidR="0092124E" w:rsidRPr="00471908">
        <w:rPr>
          <w:rFonts w:cstheme="minorHAnsi"/>
          <w:b/>
        </w:rPr>
        <w:t>¿</w:t>
      </w:r>
      <w:r w:rsidR="001F67A5">
        <w:rPr>
          <w:rFonts w:cstheme="minorHAnsi"/>
          <w:b/>
        </w:rPr>
        <w:t>SON RECONCILIABLES</w:t>
      </w:r>
      <w:r w:rsidR="0092124E" w:rsidRPr="00471908">
        <w:rPr>
          <w:rFonts w:cstheme="minorHAnsi"/>
          <w:b/>
        </w:rPr>
        <w:t>?</w:t>
      </w:r>
    </w:p>
    <w:p w:rsidR="0092124E" w:rsidRDefault="00761997" w:rsidP="003C2E84">
      <w:pPr>
        <w:spacing w:line="240" w:lineRule="auto"/>
        <w:jc w:val="both"/>
        <w:rPr>
          <w:rFonts w:cstheme="minorHAnsi"/>
        </w:rPr>
      </w:pPr>
      <w:r>
        <w:rPr>
          <w:rFonts w:cstheme="minorHAnsi"/>
        </w:rPr>
        <w:t xml:space="preserve">(121)  </w:t>
      </w:r>
      <w:r w:rsidRPr="0092124E">
        <w:rPr>
          <w:rFonts w:cstheme="minorHAnsi"/>
        </w:rPr>
        <w:t>«</w:t>
      </w:r>
      <w:r>
        <w:rPr>
          <w:rFonts w:cstheme="minorHAnsi"/>
        </w:rPr>
        <w:t>El amor es la preocupación activa por la vida y el crecimiento de lo que amamos</w:t>
      </w:r>
      <w:r w:rsidRPr="0092124E">
        <w:rPr>
          <w:rFonts w:cstheme="minorHAnsi"/>
        </w:rPr>
        <w:t>»</w:t>
      </w:r>
      <w:r w:rsidR="00974FC8">
        <w:rPr>
          <w:rFonts w:cstheme="minorHAnsi"/>
        </w:rPr>
        <w:t xml:space="preserve">. </w:t>
      </w:r>
      <w:r>
        <w:rPr>
          <w:rFonts w:cstheme="minorHAnsi"/>
        </w:rPr>
        <w:t>ERICH FROMM</w:t>
      </w:r>
    </w:p>
    <w:p w:rsidR="00761997" w:rsidRDefault="00761997" w:rsidP="003C2E84">
      <w:pPr>
        <w:spacing w:line="240" w:lineRule="auto"/>
        <w:jc w:val="both"/>
        <w:rPr>
          <w:rFonts w:cstheme="minorHAnsi"/>
        </w:rPr>
      </w:pPr>
      <w:r w:rsidRPr="00B84A68">
        <w:rPr>
          <w:rFonts w:cstheme="minorHAnsi"/>
          <w:highlight w:val="yellow"/>
        </w:rPr>
        <w:t>«La virtud es filosofía en acción»</w:t>
      </w:r>
      <w:r w:rsidR="00974FC8">
        <w:rPr>
          <w:rFonts w:cstheme="minorHAnsi"/>
          <w:highlight w:val="yellow"/>
        </w:rPr>
        <w:t>.</w:t>
      </w:r>
      <w:r w:rsidRPr="00B84A68">
        <w:rPr>
          <w:rFonts w:cstheme="minorHAnsi"/>
          <w:highlight w:val="yellow"/>
        </w:rPr>
        <w:t xml:space="preserve"> PITÁGORAS</w:t>
      </w:r>
    </w:p>
    <w:p w:rsidR="00761997" w:rsidRPr="00761997" w:rsidRDefault="00761997" w:rsidP="00761997">
      <w:pPr>
        <w:spacing w:line="240" w:lineRule="auto"/>
        <w:jc w:val="both"/>
        <w:rPr>
          <w:rFonts w:cstheme="minorHAnsi"/>
          <w:b/>
        </w:rPr>
      </w:pPr>
      <w:r>
        <w:rPr>
          <w:rFonts w:cstheme="minorHAnsi"/>
          <w:b/>
        </w:rPr>
        <w:t xml:space="preserve">(121) </w:t>
      </w:r>
      <w:r w:rsidRPr="00761997">
        <w:rPr>
          <w:rFonts w:cstheme="minorHAnsi"/>
          <w:b/>
        </w:rPr>
        <w:t xml:space="preserve">Trayectoria vital frente a carrera profesional </w:t>
      </w:r>
    </w:p>
    <w:p w:rsidR="00761997" w:rsidRDefault="00761997" w:rsidP="00761997">
      <w:pPr>
        <w:spacing w:line="240" w:lineRule="auto"/>
        <w:jc w:val="both"/>
        <w:rPr>
          <w:rFonts w:cstheme="minorHAnsi"/>
        </w:rPr>
      </w:pPr>
      <w:r>
        <w:rPr>
          <w:rFonts w:cstheme="minorHAnsi"/>
        </w:rPr>
        <w:t>(121) La vida familiar nos ayuda a ser felices, pero el concepto de lo que es el éxito sigue estando ligado a algo externo y visible.</w:t>
      </w:r>
    </w:p>
    <w:p w:rsidR="00761997" w:rsidRDefault="00761997" w:rsidP="00761997">
      <w:pPr>
        <w:spacing w:line="240" w:lineRule="auto"/>
        <w:jc w:val="both"/>
        <w:rPr>
          <w:rFonts w:cstheme="minorHAnsi"/>
        </w:rPr>
      </w:pPr>
      <w:r>
        <w:rPr>
          <w:rFonts w:cstheme="minorHAnsi"/>
        </w:rPr>
        <w:t xml:space="preserve">(127) El feminismo de la complementariedad potencia lo especifico de cada uno </w:t>
      </w:r>
      <w:r w:rsidR="003E0151">
        <w:rPr>
          <w:rFonts w:cstheme="minorHAnsi"/>
        </w:rPr>
        <w:t>–</w:t>
      </w:r>
      <w:r>
        <w:rPr>
          <w:rFonts w:cstheme="minorHAnsi"/>
        </w:rPr>
        <w:t xml:space="preserve"> </w:t>
      </w:r>
      <w:r w:rsidR="00BD3A99">
        <w:rPr>
          <w:rFonts w:cstheme="minorHAnsi"/>
        </w:rPr>
        <w:t>varón</w:t>
      </w:r>
      <w:r w:rsidR="003E0151">
        <w:rPr>
          <w:rFonts w:cstheme="minorHAnsi"/>
        </w:rPr>
        <w:t xml:space="preserve"> y mujer- en la economía, en la sociedad y en la familia, buscando la equidad.</w:t>
      </w:r>
    </w:p>
    <w:p w:rsidR="00761997" w:rsidRPr="003E0151" w:rsidRDefault="00384D35" w:rsidP="00761997">
      <w:pPr>
        <w:spacing w:line="240" w:lineRule="auto"/>
        <w:jc w:val="both"/>
        <w:rPr>
          <w:rFonts w:cstheme="minorHAnsi"/>
          <w:b/>
        </w:rPr>
      </w:pPr>
      <w:r>
        <w:rPr>
          <w:rFonts w:cstheme="minorHAnsi"/>
          <w:b/>
        </w:rPr>
        <w:t xml:space="preserve"> </w:t>
      </w:r>
      <w:r w:rsidR="003E0151">
        <w:rPr>
          <w:rFonts w:cstheme="minorHAnsi"/>
          <w:b/>
        </w:rPr>
        <w:t xml:space="preserve">(133) </w:t>
      </w:r>
      <w:r w:rsidR="00761997" w:rsidRPr="003E0151">
        <w:rPr>
          <w:rFonts w:cstheme="minorHAnsi"/>
          <w:b/>
        </w:rPr>
        <w:t>La familia, escuela de compe</w:t>
      </w:r>
      <w:r w:rsidR="00EF4962">
        <w:rPr>
          <w:rFonts w:cstheme="minorHAnsi"/>
          <w:b/>
        </w:rPr>
        <w:t>tencias</w:t>
      </w:r>
    </w:p>
    <w:p w:rsidR="00384D35" w:rsidRPr="00384D35" w:rsidRDefault="00384D35" w:rsidP="00384D35">
      <w:pPr>
        <w:spacing w:line="240" w:lineRule="auto"/>
        <w:jc w:val="both"/>
        <w:rPr>
          <w:rFonts w:cstheme="minorHAnsi"/>
        </w:rPr>
      </w:pPr>
      <w:r w:rsidRPr="00384D35">
        <w:rPr>
          <w:rFonts w:cstheme="minorHAnsi"/>
        </w:rPr>
        <w:t>(133) Prácticamente todas estas competencias se desarrollan en el seno de la familia y revierten después en la vida profesional. La familia es ese ámbito en el que se da y se recibe, el lugar en el que cada uno aprende a dar y a darse.</w:t>
      </w:r>
    </w:p>
    <w:p w:rsidR="00384D35" w:rsidRDefault="00384D35" w:rsidP="00384D35">
      <w:pPr>
        <w:spacing w:line="240" w:lineRule="auto"/>
        <w:jc w:val="both"/>
        <w:rPr>
          <w:rFonts w:cstheme="minorHAnsi"/>
        </w:rPr>
      </w:pPr>
      <w:r>
        <w:rPr>
          <w:rFonts w:cstheme="minorHAnsi"/>
        </w:rPr>
        <w:t>(135) Entre las compe</w:t>
      </w:r>
      <w:r w:rsidRPr="00384D35">
        <w:rPr>
          <w:rFonts w:cstheme="minorHAnsi"/>
        </w:rPr>
        <w:t xml:space="preserve">tencias profesionales que influyen en el </w:t>
      </w:r>
      <w:r w:rsidRPr="00B84A68">
        <w:rPr>
          <w:rFonts w:cstheme="minorHAnsi"/>
          <w:highlight w:val="yellow"/>
        </w:rPr>
        <w:t>hogar</w:t>
      </w:r>
      <w:r w:rsidRPr="00384D35">
        <w:rPr>
          <w:rFonts w:cstheme="minorHAnsi"/>
        </w:rPr>
        <w:t xml:space="preserve">, destacan </w:t>
      </w:r>
      <w:r w:rsidRPr="00B84A68">
        <w:rPr>
          <w:rFonts w:cstheme="minorHAnsi"/>
          <w:highlight w:val="yellow"/>
        </w:rPr>
        <w:t>la gestión del tiempo,</w:t>
      </w:r>
      <w:r w:rsidRPr="00384D35">
        <w:rPr>
          <w:rFonts w:cstheme="minorHAnsi"/>
        </w:rPr>
        <w:t xml:space="preserve"> la </w:t>
      </w:r>
      <w:r w:rsidRPr="00B84A68">
        <w:rPr>
          <w:rFonts w:cstheme="minorHAnsi"/>
          <w:highlight w:val="yellow"/>
        </w:rPr>
        <w:t>iniciativa</w:t>
      </w:r>
      <w:r>
        <w:rPr>
          <w:rFonts w:cstheme="minorHAnsi"/>
        </w:rPr>
        <w:t xml:space="preserve">, la </w:t>
      </w:r>
      <w:r w:rsidRPr="00B84A68">
        <w:rPr>
          <w:rFonts w:cstheme="minorHAnsi"/>
          <w:highlight w:val="yellow"/>
        </w:rPr>
        <w:t>negociación</w:t>
      </w:r>
      <w:r>
        <w:rPr>
          <w:rFonts w:cstheme="minorHAnsi"/>
        </w:rPr>
        <w:t xml:space="preserve">, el </w:t>
      </w:r>
      <w:r w:rsidRPr="00B84A68">
        <w:rPr>
          <w:rFonts w:cstheme="minorHAnsi"/>
          <w:highlight w:val="yellow"/>
        </w:rPr>
        <w:t>trabajo en equipo</w:t>
      </w:r>
      <w:r w:rsidRPr="00384D35">
        <w:rPr>
          <w:rFonts w:cstheme="minorHAnsi"/>
        </w:rPr>
        <w:t xml:space="preserve">, la </w:t>
      </w:r>
      <w:r w:rsidRPr="00B84A68">
        <w:rPr>
          <w:rFonts w:cstheme="minorHAnsi"/>
          <w:highlight w:val="yellow"/>
        </w:rPr>
        <w:t>delegación</w:t>
      </w:r>
      <w:r w:rsidRPr="00384D35">
        <w:rPr>
          <w:rFonts w:cstheme="minorHAnsi"/>
        </w:rPr>
        <w:t xml:space="preserve">, la </w:t>
      </w:r>
      <w:r w:rsidRPr="00B84A68">
        <w:rPr>
          <w:rFonts w:cstheme="minorHAnsi"/>
          <w:highlight w:val="yellow"/>
        </w:rPr>
        <w:t>toma de decisiones,</w:t>
      </w:r>
      <w:r w:rsidRPr="00384D35">
        <w:rPr>
          <w:rFonts w:cstheme="minorHAnsi"/>
        </w:rPr>
        <w:t xml:space="preserve"> la </w:t>
      </w:r>
      <w:r w:rsidRPr="00B84A68">
        <w:rPr>
          <w:rFonts w:cstheme="minorHAnsi"/>
          <w:highlight w:val="yellow"/>
        </w:rPr>
        <w:t>gestión del estrés</w:t>
      </w:r>
      <w:r>
        <w:rPr>
          <w:rFonts w:cstheme="minorHAnsi"/>
        </w:rPr>
        <w:t xml:space="preserve"> y la </w:t>
      </w:r>
      <w:r w:rsidRPr="00B84A68">
        <w:rPr>
          <w:rFonts w:cstheme="minorHAnsi"/>
          <w:highlight w:val="yellow"/>
        </w:rPr>
        <w:t>dirección de personas</w:t>
      </w:r>
      <w:r>
        <w:rPr>
          <w:rFonts w:cstheme="minorHAnsi"/>
        </w:rPr>
        <w:t xml:space="preserve">. </w:t>
      </w:r>
      <w:r w:rsidRPr="00384D35">
        <w:rPr>
          <w:rFonts w:cstheme="minorHAnsi"/>
        </w:rPr>
        <w:t xml:space="preserve">La familia, por tanto, no es obstáculo. </w:t>
      </w:r>
    </w:p>
    <w:p w:rsidR="003E0151" w:rsidRDefault="003E0151" w:rsidP="00384D35">
      <w:pPr>
        <w:spacing w:line="240" w:lineRule="auto"/>
        <w:jc w:val="both"/>
        <w:rPr>
          <w:rFonts w:cstheme="minorHAnsi"/>
        </w:rPr>
      </w:pPr>
      <w:r>
        <w:rPr>
          <w:rFonts w:cstheme="minorHAnsi"/>
        </w:rPr>
        <w:t xml:space="preserve">(137) </w:t>
      </w:r>
      <w:r w:rsidRPr="0092124E">
        <w:rPr>
          <w:rFonts w:cstheme="minorHAnsi"/>
        </w:rPr>
        <w:t>«</w:t>
      </w:r>
      <w:r>
        <w:rPr>
          <w:rFonts w:cstheme="minorHAnsi"/>
        </w:rPr>
        <w:t xml:space="preserve">Tal como </w:t>
      </w:r>
      <w:r w:rsidR="00972584">
        <w:rPr>
          <w:rFonts w:cstheme="minorHAnsi"/>
        </w:rPr>
        <w:t>está</w:t>
      </w:r>
      <w:r>
        <w:rPr>
          <w:rFonts w:cstheme="minorHAnsi"/>
        </w:rPr>
        <w:t xml:space="preserve"> concebido el mundo, pienso que no se puede tener todo a la vez, una carrera y una familia todo al cien por cien</w:t>
      </w:r>
      <w:r w:rsidRPr="0092124E">
        <w:rPr>
          <w:rFonts w:cstheme="minorHAnsi"/>
        </w:rPr>
        <w:t>»</w:t>
      </w:r>
      <w:r>
        <w:rPr>
          <w:rFonts w:cstheme="minorHAnsi"/>
        </w:rPr>
        <w:t>.</w:t>
      </w:r>
    </w:p>
    <w:p w:rsidR="003E0151" w:rsidRPr="00761997" w:rsidRDefault="003E0151" w:rsidP="003E0151">
      <w:pPr>
        <w:spacing w:line="240" w:lineRule="auto"/>
        <w:jc w:val="both"/>
        <w:rPr>
          <w:rFonts w:cstheme="minorHAnsi"/>
        </w:rPr>
      </w:pPr>
      <w:r>
        <w:rPr>
          <w:rFonts w:cstheme="minorHAnsi"/>
        </w:rPr>
        <w:t xml:space="preserve">(141) </w:t>
      </w:r>
      <w:r w:rsidRPr="00B84A68">
        <w:rPr>
          <w:rFonts w:cstheme="minorHAnsi"/>
          <w:highlight w:val="yellow"/>
        </w:rPr>
        <w:t>El futuro nos habla de flexibilidad y de dirección por objetivos</w:t>
      </w:r>
      <w:r>
        <w:rPr>
          <w:rFonts w:cstheme="minorHAnsi"/>
        </w:rPr>
        <w:t>.</w:t>
      </w:r>
    </w:p>
    <w:p w:rsidR="003E0151" w:rsidRDefault="003E0151" w:rsidP="00761997">
      <w:pPr>
        <w:spacing w:line="240" w:lineRule="auto"/>
        <w:jc w:val="both"/>
        <w:rPr>
          <w:rFonts w:cstheme="minorHAnsi"/>
        </w:rPr>
      </w:pPr>
      <w:r>
        <w:rPr>
          <w:rFonts w:cstheme="minorHAnsi"/>
        </w:rPr>
        <w:t xml:space="preserve">(144) </w:t>
      </w:r>
      <w:r w:rsidR="00D80308">
        <w:rPr>
          <w:rFonts w:cstheme="minorHAnsi"/>
        </w:rPr>
        <w:t>Tabla IV:</w:t>
      </w:r>
    </w:p>
    <w:p w:rsidR="00D80308" w:rsidRDefault="00D80308" w:rsidP="00BD3A99">
      <w:pPr>
        <w:spacing w:line="240" w:lineRule="auto"/>
        <w:jc w:val="center"/>
        <w:rPr>
          <w:rFonts w:cstheme="minorHAnsi"/>
        </w:rPr>
      </w:pPr>
      <w:r>
        <w:rPr>
          <w:rFonts w:cstheme="minorHAnsi"/>
          <w:noProof/>
          <w:lang w:eastAsia="es-ES"/>
        </w:rPr>
        <w:drawing>
          <wp:inline distT="0" distB="0" distL="0" distR="0">
            <wp:extent cx="2790825" cy="3787605"/>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A IV.jpeg"/>
                    <pic:cNvPicPr/>
                  </pic:nvPicPr>
                  <pic:blipFill rotWithShape="1">
                    <a:blip r:embed="rId8">
                      <a:extLst>
                        <a:ext uri="{28A0092B-C50C-407E-A947-70E740481C1C}">
                          <a14:useLocalDpi xmlns:a14="http://schemas.microsoft.com/office/drawing/2010/main" val="0"/>
                        </a:ext>
                      </a:extLst>
                    </a:blip>
                    <a:srcRect l="12523" t="5302" b="15283"/>
                    <a:stretch/>
                  </pic:blipFill>
                  <pic:spPr bwMode="auto">
                    <a:xfrm>
                      <a:off x="0" y="0"/>
                      <a:ext cx="2817623" cy="3823974"/>
                    </a:xfrm>
                    <a:prstGeom prst="rect">
                      <a:avLst/>
                    </a:prstGeom>
                    <a:ln>
                      <a:noFill/>
                    </a:ln>
                    <a:extLst>
                      <a:ext uri="{53640926-AAD7-44D8-BBD7-CCE9431645EC}">
                        <a14:shadowObscured xmlns:a14="http://schemas.microsoft.com/office/drawing/2010/main"/>
                      </a:ext>
                    </a:extLst>
                  </pic:spPr>
                </pic:pic>
              </a:graphicData>
            </a:graphic>
          </wp:inline>
        </w:drawing>
      </w:r>
    </w:p>
    <w:p w:rsidR="00761997" w:rsidRPr="003E0151" w:rsidRDefault="003E0151" w:rsidP="00761997">
      <w:pPr>
        <w:spacing w:line="240" w:lineRule="auto"/>
        <w:jc w:val="both"/>
        <w:rPr>
          <w:rFonts w:cstheme="minorHAnsi"/>
          <w:b/>
        </w:rPr>
      </w:pPr>
      <w:r>
        <w:rPr>
          <w:rFonts w:cstheme="minorHAnsi"/>
          <w:b/>
        </w:rPr>
        <w:lastRenderedPageBreak/>
        <w:t xml:space="preserve">(144) </w:t>
      </w:r>
      <w:r w:rsidR="00761997" w:rsidRPr="003E0151">
        <w:rPr>
          <w:rFonts w:cstheme="minorHAnsi"/>
          <w:b/>
        </w:rPr>
        <w:t>Hablando con los protagonistas</w:t>
      </w:r>
    </w:p>
    <w:p w:rsidR="003E0151" w:rsidRDefault="003E0151" w:rsidP="00761997">
      <w:pPr>
        <w:spacing w:line="240" w:lineRule="auto"/>
        <w:jc w:val="both"/>
        <w:rPr>
          <w:rFonts w:cstheme="minorHAnsi"/>
        </w:rPr>
      </w:pPr>
      <w:r>
        <w:rPr>
          <w:rFonts w:cstheme="minorHAnsi"/>
        </w:rPr>
        <w:t>(146)</w:t>
      </w:r>
      <w:r w:rsidR="00972584">
        <w:rPr>
          <w:rFonts w:cstheme="minorHAnsi"/>
        </w:rPr>
        <w:t xml:space="preserve"> </w:t>
      </w:r>
      <w:r w:rsidR="00384D35" w:rsidRPr="00384D35">
        <w:rPr>
          <w:rFonts w:cstheme="minorHAnsi"/>
        </w:rPr>
        <w:t xml:space="preserve">1. Cuando se decide cambiar </w:t>
      </w:r>
      <w:r w:rsidR="00B84A68">
        <w:rPr>
          <w:rFonts w:cstheme="minorHAnsi"/>
        </w:rPr>
        <w:t>de hábitos: existe una seria de</w:t>
      </w:r>
      <w:r w:rsidR="00384D35" w:rsidRPr="00384D35">
        <w:rPr>
          <w:rFonts w:cstheme="minorHAnsi"/>
        </w:rPr>
        <w:t>terminación de cambiar algu</w:t>
      </w:r>
      <w:r w:rsidR="00384D35">
        <w:rPr>
          <w:rFonts w:cstheme="minorHAnsi"/>
        </w:rPr>
        <w:t xml:space="preserve">no de los esquemas de vida o </w:t>
      </w:r>
      <w:r w:rsidR="00384D35" w:rsidRPr="00384D35">
        <w:rPr>
          <w:rFonts w:cstheme="minorHAnsi"/>
        </w:rPr>
        <w:t>hábitos profesionales, desde trabajar a tiempo parcial, intentar llegar antes por la tarde a casa o comer juntos de vez en cuando al mediodía.</w:t>
      </w:r>
    </w:p>
    <w:p w:rsidR="003E0151" w:rsidRDefault="003E0151" w:rsidP="00761997">
      <w:pPr>
        <w:spacing w:line="240" w:lineRule="auto"/>
        <w:jc w:val="both"/>
        <w:rPr>
          <w:rFonts w:cstheme="minorHAnsi"/>
        </w:rPr>
      </w:pPr>
      <w:r>
        <w:rPr>
          <w:rFonts w:cstheme="minorHAnsi"/>
        </w:rPr>
        <w:t>(149)</w:t>
      </w:r>
      <w:r w:rsidR="00384D35" w:rsidRPr="00384D35">
        <w:t xml:space="preserve"> </w:t>
      </w:r>
      <w:r w:rsidR="00384D35" w:rsidRPr="00384D35">
        <w:rPr>
          <w:rFonts w:cstheme="minorHAnsi"/>
        </w:rPr>
        <w:t>2. Cuando todo sigue igual: existe una determinación de no cambiar de esquema ni de hábitos de vida. En estos casos, en vez de introducir racionalidad se deja pasar el tiempo, pero el tiempo no arregla nada; en todo caso, empeora las cosas. Hay que tomar decisiones.</w:t>
      </w:r>
    </w:p>
    <w:p w:rsidR="003E0151" w:rsidRDefault="003E0151" w:rsidP="00761997">
      <w:pPr>
        <w:spacing w:line="240" w:lineRule="auto"/>
        <w:jc w:val="both"/>
        <w:rPr>
          <w:rFonts w:cstheme="minorHAnsi"/>
        </w:rPr>
      </w:pPr>
      <w:r>
        <w:rPr>
          <w:rFonts w:cstheme="minorHAnsi"/>
        </w:rPr>
        <w:t>(150)</w:t>
      </w:r>
      <w:r w:rsidR="00384D35" w:rsidRPr="00384D35">
        <w:t xml:space="preserve"> </w:t>
      </w:r>
      <w:r w:rsidR="00384D35" w:rsidRPr="00384D35">
        <w:rPr>
          <w:rFonts w:cstheme="minorHAnsi"/>
        </w:rPr>
        <w:t>3. Cuando los hijos son una variable que incide directamente en la intensidad del conflicto y, además, hay inestabilidad laboral.</w:t>
      </w:r>
    </w:p>
    <w:p w:rsidR="003E0151" w:rsidRDefault="003E0151" w:rsidP="00384D35">
      <w:pPr>
        <w:spacing w:line="240" w:lineRule="auto"/>
        <w:jc w:val="both"/>
        <w:rPr>
          <w:rFonts w:cstheme="minorHAnsi"/>
        </w:rPr>
      </w:pPr>
      <w:r>
        <w:rPr>
          <w:rFonts w:cstheme="minorHAnsi"/>
        </w:rPr>
        <w:t>(153)</w:t>
      </w:r>
      <w:r w:rsidR="00384D35" w:rsidRPr="00384D35">
        <w:t xml:space="preserve"> </w:t>
      </w:r>
      <w:r w:rsidR="00384D35" w:rsidRPr="00384D35">
        <w:rPr>
          <w:rFonts w:cstheme="minorHAnsi"/>
        </w:rPr>
        <w:t>4. Sin niños</w:t>
      </w:r>
      <w:r w:rsidR="00EF7AA4">
        <w:rPr>
          <w:rFonts w:cstheme="minorHAnsi"/>
        </w:rPr>
        <w:t>.</w:t>
      </w:r>
      <w:r w:rsidR="00384D35" w:rsidRPr="00384D35">
        <w:rPr>
          <w:rFonts w:cstheme="minorHAnsi"/>
        </w:rPr>
        <w:t>.. Más tiempo ju</w:t>
      </w:r>
      <w:r w:rsidR="00384D35">
        <w:rPr>
          <w:rFonts w:cstheme="minorHAnsi"/>
        </w:rPr>
        <w:t xml:space="preserve">ntos, pero... ¡existe internet! </w:t>
      </w:r>
      <w:r w:rsidR="00384D35" w:rsidRPr="00384D35">
        <w:rPr>
          <w:rFonts w:cstheme="minorHAnsi"/>
        </w:rPr>
        <w:t>En estos casos, al menos teóricamente, hay más tiempo para los dos, para la convivencia. Sin embargo, en las entrevistas realizadas se detecta que son estas parejas quienes más tiempo dedican al trabajo. En realidad,</w:t>
      </w:r>
      <w:r w:rsidR="00384D35">
        <w:rPr>
          <w:rFonts w:cstheme="minorHAnsi"/>
        </w:rPr>
        <w:t xml:space="preserve"> al no abrirse a la faceta fami</w:t>
      </w:r>
      <w:r w:rsidR="00384D35" w:rsidRPr="00384D35">
        <w:rPr>
          <w:rFonts w:cstheme="minorHAnsi"/>
        </w:rPr>
        <w:t>liar, estas personas se convierten en adictas al trabajo, porque lo único que les identifica es el rol profesional.</w:t>
      </w:r>
    </w:p>
    <w:p w:rsidR="003E0151" w:rsidRDefault="003E0151" w:rsidP="00761997">
      <w:pPr>
        <w:spacing w:line="240" w:lineRule="auto"/>
        <w:jc w:val="both"/>
        <w:rPr>
          <w:rFonts w:cstheme="minorHAnsi"/>
        </w:rPr>
      </w:pPr>
      <w:r>
        <w:rPr>
          <w:rFonts w:cstheme="minorHAnsi"/>
        </w:rPr>
        <w:t>(157)</w:t>
      </w:r>
      <w:r w:rsidR="00384D35" w:rsidRPr="00384D35">
        <w:t xml:space="preserve"> </w:t>
      </w:r>
      <w:r w:rsidR="00384D35">
        <w:rPr>
          <w:rFonts w:cstheme="minorHAnsi"/>
        </w:rPr>
        <w:t>5. Un engaño llamado.</w:t>
      </w:r>
      <w:r w:rsidR="00384D35" w:rsidRPr="00384D35">
        <w:rPr>
          <w:rFonts w:cstheme="minorHAnsi"/>
        </w:rPr>
        <w:t xml:space="preserve"> «Mi</w:t>
      </w:r>
      <w:r w:rsidR="00384D35">
        <w:rPr>
          <w:rFonts w:cstheme="minorHAnsi"/>
        </w:rPr>
        <w:t xml:space="preserve"> empresa». Se adopta el patrón </w:t>
      </w:r>
      <w:r w:rsidR="00384D35" w:rsidRPr="00384D35">
        <w:rPr>
          <w:rFonts w:cstheme="minorHAnsi"/>
        </w:rPr>
        <w:t>empresarial: los intereses de la empresa se ponen por encima de los intereses personales o familiares. Falta racionalidad y fortaleza para reconocer lo que ocurre. Es un caso claro de autoengaño y justificación.</w:t>
      </w:r>
    </w:p>
    <w:p w:rsidR="001F67A5" w:rsidRDefault="001F67A5" w:rsidP="00E03972">
      <w:pPr>
        <w:spacing w:after="0" w:line="240" w:lineRule="auto"/>
        <w:jc w:val="both"/>
        <w:rPr>
          <w:rFonts w:cstheme="minorHAnsi"/>
          <w:b/>
        </w:rPr>
      </w:pPr>
      <w:r>
        <w:rPr>
          <w:rFonts w:cstheme="minorHAnsi"/>
          <w:b/>
        </w:rPr>
        <w:t xml:space="preserve">(163) </w:t>
      </w:r>
      <w:r w:rsidR="003E0151">
        <w:rPr>
          <w:rFonts w:cstheme="minorHAnsi"/>
          <w:b/>
        </w:rPr>
        <w:t>CAPITULO</w:t>
      </w:r>
      <w:r w:rsidR="00761997" w:rsidRPr="003E0151">
        <w:rPr>
          <w:rFonts w:cstheme="minorHAnsi"/>
          <w:b/>
        </w:rPr>
        <w:t xml:space="preserve"> V. E</w:t>
      </w:r>
      <w:r>
        <w:rPr>
          <w:rFonts w:cstheme="minorHAnsi"/>
          <w:b/>
        </w:rPr>
        <w:t xml:space="preserve">MPRESAS FAMILIARES RESPONSABLES </w:t>
      </w:r>
    </w:p>
    <w:p w:rsidR="00761997" w:rsidRPr="003E0151" w:rsidRDefault="003E0151" w:rsidP="00775E03">
      <w:pPr>
        <w:spacing w:after="0" w:line="240" w:lineRule="auto"/>
        <w:jc w:val="both"/>
        <w:rPr>
          <w:rFonts w:cstheme="minorHAnsi"/>
          <w:b/>
        </w:rPr>
      </w:pPr>
      <w:r>
        <w:rPr>
          <w:rFonts w:cstheme="minorHAnsi"/>
          <w:b/>
        </w:rPr>
        <w:t xml:space="preserve">(163) </w:t>
      </w:r>
      <w:r w:rsidR="00761997" w:rsidRPr="003E0151">
        <w:rPr>
          <w:rFonts w:cstheme="minorHAnsi"/>
          <w:b/>
        </w:rPr>
        <w:t xml:space="preserve">Valores, programas y </w:t>
      </w:r>
      <w:r w:rsidR="00EF4962">
        <w:rPr>
          <w:rFonts w:cstheme="minorHAnsi"/>
          <w:b/>
        </w:rPr>
        <w:t>políticas a favor de la familia</w:t>
      </w:r>
    </w:p>
    <w:p w:rsidR="00761997" w:rsidRPr="00761997" w:rsidRDefault="003E0151" w:rsidP="00775E03">
      <w:pPr>
        <w:spacing w:line="240" w:lineRule="auto"/>
        <w:jc w:val="both"/>
        <w:rPr>
          <w:rFonts w:cstheme="minorHAnsi"/>
        </w:rPr>
      </w:pPr>
      <w:r>
        <w:rPr>
          <w:rFonts w:cstheme="minorHAnsi"/>
        </w:rPr>
        <w:t xml:space="preserve">(164) </w:t>
      </w:r>
      <w:r w:rsidRPr="00B84A68">
        <w:rPr>
          <w:rFonts w:cstheme="minorHAnsi"/>
          <w:highlight w:val="yellow"/>
        </w:rPr>
        <w:t>«He decidido que la pregunta que vale la pena no es que trabajo quiero tener, sino que vida quiero llevar »</w:t>
      </w:r>
      <w:r w:rsidR="00974FC8">
        <w:rPr>
          <w:rFonts w:cstheme="minorHAnsi"/>
        </w:rPr>
        <w:t>.</w:t>
      </w:r>
      <w:r>
        <w:rPr>
          <w:rFonts w:cstheme="minorHAnsi"/>
        </w:rPr>
        <w:t xml:space="preserve"> (ANALISTA EN BOLSA, SEPARADA)</w:t>
      </w:r>
    </w:p>
    <w:p w:rsidR="002551A4" w:rsidRPr="002551A4" w:rsidRDefault="002551A4" w:rsidP="00775E03">
      <w:pPr>
        <w:spacing w:line="240" w:lineRule="auto"/>
        <w:jc w:val="both"/>
        <w:rPr>
          <w:rFonts w:cstheme="minorHAnsi"/>
          <w:b/>
        </w:rPr>
      </w:pPr>
      <w:r>
        <w:rPr>
          <w:rFonts w:cstheme="minorHAnsi"/>
          <w:b/>
        </w:rPr>
        <w:t xml:space="preserve">(167) </w:t>
      </w:r>
      <w:r w:rsidR="00761997" w:rsidRPr="002551A4">
        <w:rPr>
          <w:rFonts w:cstheme="minorHAnsi"/>
          <w:b/>
        </w:rPr>
        <w:t xml:space="preserve">Las medidas una a una. Casos y soluciones </w:t>
      </w:r>
    </w:p>
    <w:p w:rsidR="00761997" w:rsidRDefault="002551A4" w:rsidP="00775E03">
      <w:pPr>
        <w:spacing w:after="0" w:line="240" w:lineRule="auto"/>
        <w:jc w:val="both"/>
        <w:rPr>
          <w:rFonts w:cstheme="minorHAnsi"/>
        </w:rPr>
      </w:pPr>
      <w:r>
        <w:rPr>
          <w:rFonts w:cstheme="minorHAnsi"/>
        </w:rPr>
        <w:t>(167)  Políticas Empresariales Familiarmente Responsables (EFR)</w:t>
      </w:r>
    </w:p>
    <w:p w:rsidR="002551A4" w:rsidRPr="00EF7AA4" w:rsidRDefault="00EF7AA4" w:rsidP="00775E03">
      <w:pPr>
        <w:spacing w:after="0" w:line="240" w:lineRule="auto"/>
        <w:jc w:val="both"/>
        <w:rPr>
          <w:rFonts w:cstheme="minorHAnsi"/>
        </w:rPr>
      </w:pPr>
      <w:r>
        <w:rPr>
          <w:rFonts w:cstheme="minorHAnsi"/>
        </w:rPr>
        <w:t xml:space="preserve">          1. </w:t>
      </w:r>
      <w:r w:rsidR="002551A4" w:rsidRPr="00EF7AA4">
        <w:rPr>
          <w:rFonts w:cstheme="minorHAnsi"/>
        </w:rPr>
        <w:t>Flexibilidad en el tiempo y en el espacio</w:t>
      </w:r>
      <w:r w:rsidR="00974FC8">
        <w:rPr>
          <w:rFonts w:cstheme="minorHAnsi"/>
        </w:rPr>
        <w:t>.</w:t>
      </w:r>
    </w:p>
    <w:p w:rsidR="002551A4" w:rsidRDefault="002551A4" w:rsidP="00775E03">
      <w:pPr>
        <w:spacing w:after="0" w:line="240" w:lineRule="auto"/>
        <w:jc w:val="both"/>
        <w:rPr>
          <w:rFonts w:cstheme="minorHAnsi"/>
        </w:rPr>
      </w:pPr>
      <w:r>
        <w:rPr>
          <w:rFonts w:cstheme="minorHAnsi"/>
        </w:rPr>
        <w:t>(175) 2. Beneficios sociales/extra salariales</w:t>
      </w:r>
      <w:r w:rsidR="00974FC8">
        <w:rPr>
          <w:rFonts w:cstheme="minorHAnsi"/>
        </w:rPr>
        <w:t>.</w:t>
      </w:r>
    </w:p>
    <w:p w:rsidR="002551A4" w:rsidRDefault="002551A4" w:rsidP="00775E03">
      <w:pPr>
        <w:spacing w:after="0" w:line="240" w:lineRule="auto"/>
        <w:jc w:val="both"/>
        <w:rPr>
          <w:rFonts w:cstheme="minorHAnsi"/>
        </w:rPr>
      </w:pPr>
      <w:r>
        <w:rPr>
          <w:rFonts w:cstheme="minorHAnsi"/>
        </w:rPr>
        <w:t>(176) 3. Apoyo Profesional</w:t>
      </w:r>
      <w:r w:rsidR="00974FC8">
        <w:rPr>
          <w:rFonts w:cstheme="minorHAnsi"/>
        </w:rPr>
        <w:t>.</w:t>
      </w:r>
    </w:p>
    <w:p w:rsidR="002551A4" w:rsidRDefault="002551A4" w:rsidP="00775E03">
      <w:pPr>
        <w:spacing w:after="0" w:line="240" w:lineRule="auto"/>
        <w:jc w:val="both"/>
        <w:rPr>
          <w:rFonts w:cstheme="minorHAnsi"/>
        </w:rPr>
      </w:pPr>
      <w:r>
        <w:rPr>
          <w:rFonts w:cstheme="minorHAnsi"/>
        </w:rPr>
        <w:t>(180) 4. Políticas de servicios</w:t>
      </w:r>
      <w:r w:rsidR="00974FC8">
        <w:rPr>
          <w:rFonts w:cstheme="minorHAnsi"/>
        </w:rPr>
        <w:t>.</w:t>
      </w:r>
    </w:p>
    <w:p w:rsidR="002551A4" w:rsidRPr="002551A4" w:rsidRDefault="002551A4" w:rsidP="00775E03">
      <w:pPr>
        <w:spacing w:line="240" w:lineRule="auto"/>
        <w:jc w:val="both"/>
        <w:rPr>
          <w:rFonts w:cstheme="minorHAnsi"/>
        </w:rPr>
      </w:pPr>
      <w:r w:rsidRPr="00B84A68">
        <w:rPr>
          <w:rFonts w:cstheme="minorHAnsi"/>
          <w:highlight w:val="yellow"/>
        </w:rPr>
        <w:t>Empresa española: seguro de vida, plan de jubilación y ticket restaurante</w:t>
      </w:r>
      <w:r w:rsidR="00B84A68">
        <w:rPr>
          <w:rFonts w:cstheme="minorHAnsi"/>
        </w:rPr>
        <w:t>.</w:t>
      </w:r>
    </w:p>
    <w:p w:rsidR="00761997" w:rsidRDefault="002551A4" w:rsidP="00761997">
      <w:pPr>
        <w:spacing w:line="240" w:lineRule="auto"/>
        <w:jc w:val="both"/>
        <w:rPr>
          <w:rFonts w:cstheme="minorHAnsi"/>
          <w:b/>
        </w:rPr>
      </w:pPr>
      <w:r>
        <w:rPr>
          <w:rFonts w:cstheme="minorHAnsi"/>
          <w:b/>
        </w:rPr>
        <w:t xml:space="preserve">(183) </w:t>
      </w:r>
      <w:r w:rsidRPr="002551A4">
        <w:rPr>
          <w:rFonts w:cstheme="minorHAnsi"/>
          <w:b/>
        </w:rPr>
        <w:t>Hacia una Empresa Familiarmen</w:t>
      </w:r>
      <w:r w:rsidR="00EF4962">
        <w:rPr>
          <w:rFonts w:cstheme="minorHAnsi"/>
          <w:b/>
        </w:rPr>
        <w:t>te Responsable (EFR)</w:t>
      </w:r>
    </w:p>
    <w:p w:rsidR="002551A4" w:rsidRDefault="002551A4" w:rsidP="00761997">
      <w:pPr>
        <w:spacing w:line="240" w:lineRule="auto"/>
        <w:jc w:val="both"/>
        <w:rPr>
          <w:rFonts w:cstheme="minorHAnsi"/>
        </w:rPr>
      </w:pPr>
      <w:r w:rsidRPr="002551A4">
        <w:rPr>
          <w:rFonts w:cstheme="minorHAnsi"/>
        </w:rPr>
        <w:t xml:space="preserve">(183) </w:t>
      </w:r>
      <w:r w:rsidR="00384D35" w:rsidRPr="00384D35">
        <w:rPr>
          <w:rFonts w:cstheme="minorHAnsi"/>
        </w:rPr>
        <w:t>El objetivo es que las empresas asuman la parte de responsabilidad social que tienen a la hora de proteger y apoyar a la familia como elemento clave para el desarrollo y el bienestar económico y social, y que favorezcan una efectiva conciliación de la vida laboral y familiar.</w:t>
      </w:r>
    </w:p>
    <w:p w:rsidR="002551A4" w:rsidRDefault="002551A4" w:rsidP="00761997">
      <w:pPr>
        <w:spacing w:line="240" w:lineRule="auto"/>
        <w:jc w:val="both"/>
        <w:rPr>
          <w:rFonts w:cstheme="minorHAnsi"/>
        </w:rPr>
      </w:pPr>
      <w:r>
        <w:rPr>
          <w:rFonts w:cstheme="minorHAnsi"/>
        </w:rPr>
        <w:t>(186) Tabla V: Tipos de empresa según su impacto en la ecología humana</w:t>
      </w:r>
      <w:r w:rsidR="00974FC8">
        <w:rPr>
          <w:rFonts w:cstheme="minorHAnsi"/>
        </w:rPr>
        <w:t>:</w:t>
      </w:r>
    </w:p>
    <w:p w:rsidR="00D80308" w:rsidRDefault="00D80308" w:rsidP="00D80308">
      <w:pPr>
        <w:spacing w:line="240" w:lineRule="auto"/>
        <w:jc w:val="center"/>
        <w:rPr>
          <w:rFonts w:cstheme="minorHAnsi"/>
        </w:rPr>
      </w:pPr>
      <w:r>
        <w:rPr>
          <w:rFonts w:cstheme="minorHAnsi"/>
          <w:noProof/>
          <w:lang w:eastAsia="es-ES"/>
        </w:rPr>
        <w:drawing>
          <wp:inline distT="0" distB="0" distL="0" distR="0">
            <wp:extent cx="2409825" cy="17159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A V.jpeg"/>
                    <pic:cNvPicPr/>
                  </pic:nvPicPr>
                  <pic:blipFill rotWithShape="1">
                    <a:blip r:embed="rId9" cstate="print">
                      <a:extLst>
                        <a:ext uri="{28A0092B-C50C-407E-A947-70E740481C1C}">
                          <a14:useLocalDpi xmlns:a14="http://schemas.microsoft.com/office/drawing/2010/main" val="0"/>
                        </a:ext>
                      </a:extLst>
                    </a:blip>
                    <a:srcRect l="7409" t="10528" r="1928" b="21870"/>
                    <a:stretch/>
                  </pic:blipFill>
                  <pic:spPr bwMode="auto">
                    <a:xfrm>
                      <a:off x="0" y="0"/>
                      <a:ext cx="2421459" cy="1724229"/>
                    </a:xfrm>
                    <a:prstGeom prst="rect">
                      <a:avLst/>
                    </a:prstGeom>
                    <a:ln>
                      <a:noFill/>
                    </a:ln>
                    <a:extLst>
                      <a:ext uri="{53640926-AAD7-44D8-BBD7-CCE9431645EC}">
                        <a14:shadowObscured xmlns:a14="http://schemas.microsoft.com/office/drawing/2010/main"/>
                      </a:ext>
                    </a:extLst>
                  </pic:spPr>
                </pic:pic>
              </a:graphicData>
            </a:graphic>
          </wp:inline>
        </w:drawing>
      </w:r>
    </w:p>
    <w:p w:rsidR="004156B9" w:rsidRDefault="004156B9" w:rsidP="00D80308">
      <w:pPr>
        <w:spacing w:line="240" w:lineRule="auto"/>
        <w:jc w:val="center"/>
        <w:rPr>
          <w:rFonts w:cstheme="minorHAnsi"/>
        </w:rPr>
      </w:pPr>
    </w:p>
    <w:p w:rsidR="004156B9" w:rsidRDefault="004156B9" w:rsidP="00D80308">
      <w:pPr>
        <w:spacing w:line="240" w:lineRule="auto"/>
        <w:jc w:val="center"/>
        <w:rPr>
          <w:rFonts w:cstheme="minorHAnsi"/>
        </w:rPr>
      </w:pPr>
    </w:p>
    <w:p w:rsidR="00775E03" w:rsidRDefault="002551A4" w:rsidP="00761997">
      <w:pPr>
        <w:spacing w:line="240" w:lineRule="auto"/>
        <w:jc w:val="both"/>
        <w:rPr>
          <w:rFonts w:cstheme="minorHAnsi"/>
        </w:rPr>
      </w:pPr>
      <w:r>
        <w:rPr>
          <w:rFonts w:cstheme="minorHAnsi"/>
        </w:rPr>
        <w:lastRenderedPageBreak/>
        <w:t>(188) Modelo EFR</w:t>
      </w:r>
      <w:r w:rsidR="008171DE">
        <w:rPr>
          <w:rFonts w:cstheme="minorHAnsi"/>
        </w:rPr>
        <w:t xml:space="preserve">. </w:t>
      </w:r>
      <w:r>
        <w:rPr>
          <w:rFonts w:cstheme="minorHAnsi"/>
        </w:rPr>
        <w:t>Tabla VI:</w:t>
      </w:r>
    </w:p>
    <w:p w:rsidR="00D80308" w:rsidRDefault="00D80308" w:rsidP="00775E03">
      <w:pPr>
        <w:spacing w:line="240" w:lineRule="auto"/>
        <w:jc w:val="center"/>
        <w:rPr>
          <w:rFonts w:cstheme="minorHAnsi"/>
        </w:rPr>
      </w:pPr>
      <w:r>
        <w:rPr>
          <w:rFonts w:cstheme="minorHAnsi"/>
          <w:noProof/>
          <w:lang w:eastAsia="es-ES"/>
        </w:rPr>
        <w:drawing>
          <wp:inline distT="0" distB="0" distL="0" distR="0">
            <wp:extent cx="3539316" cy="111442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A VI.jpeg"/>
                    <pic:cNvPicPr/>
                  </pic:nvPicPr>
                  <pic:blipFill rotWithShape="1">
                    <a:blip r:embed="rId10" cstate="print">
                      <a:extLst>
                        <a:ext uri="{28A0092B-C50C-407E-A947-70E740481C1C}">
                          <a14:useLocalDpi xmlns:a14="http://schemas.microsoft.com/office/drawing/2010/main" val="0"/>
                        </a:ext>
                      </a:extLst>
                    </a:blip>
                    <a:srcRect l="1235" t="14365" b="41212"/>
                    <a:stretch/>
                  </pic:blipFill>
                  <pic:spPr bwMode="auto">
                    <a:xfrm>
                      <a:off x="0" y="0"/>
                      <a:ext cx="3574234" cy="1125419"/>
                    </a:xfrm>
                    <a:prstGeom prst="rect">
                      <a:avLst/>
                    </a:prstGeom>
                    <a:ln>
                      <a:noFill/>
                    </a:ln>
                    <a:extLst>
                      <a:ext uri="{53640926-AAD7-44D8-BBD7-CCE9431645EC}">
                        <a14:shadowObscured xmlns:a14="http://schemas.microsoft.com/office/drawing/2010/main"/>
                      </a:ext>
                    </a:extLst>
                  </pic:spPr>
                </pic:pic>
              </a:graphicData>
            </a:graphic>
          </wp:inline>
        </w:drawing>
      </w:r>
    </w:p>
    <w:p w:rsidR="00775E03" w:rsidRPr="002551A4" w:rsidRDefault="00775E03" w:rsidP="00775E03">
      <w:pPr>
        <w:spacing w:line="240" w:lineRule="auto"/>
        <w:jc w:val="center"/>
        <w:rPr>
          <w:rFonts w:cstheme="minorHAnsi"/>
        </w:rPr>
      </w:pPr>
    </w:p>
    <w:p w:rsidR="00761997" w:rsidRDefault="002551A4" w:rsidP="00761997">
      <w:pPr>
        <w:spacing w:line="240" w:lineRule="auto"/>
        <w:jc w:val="both"/>
        <w:rPr>
          <w:rFonts w:cstheme="minorHAnsi"/>
          <w:b/>
        </w:rPr>
      </w:pPr>
      <w:r>
        <w:rPr>
          <w:rFonts w:cstheme="minorHAnsi"/>
          <w:b/>
        </w:rPr>
        <w:t>(193) CAPITULO</w:t>
      </w:r>
      <w:r w:rsidR="00761997" w:rsidRPr="002551A4">
        <w:rPr>
          <w:rFonts w:cstheme="minorHAnsi"/>
          <w:b/>
        </w:rPr>
        <w:t xml:space="preserve"> VI. </w:t>
      </w:r>
      <w:r w:rsidR="001F67A5">
        <w:rPr>
          <w:rFonts w:cstheme="minorHAnsi"/>
          <w:b/>
        </w:rPr>
        <w:t>EL SECRETO DEL LIDERAZGO PERSONAL</w:t>
      </w:r>
    </w:p>
    <w:p w:rsidR="002551A4" w:rsidRDefault="008171DE" w:rsidP="00761997">
      <w:pPr>
        <w:spacing w:line="240" w:lineRule="auto"/>
        <w:jc w:val="both"/>
        <w:rPr>
          <w:rFonts w:cstheme="minorHAnsi"/>
        </w:rPr>
      </w:pPr>
      <w:r>
        <w:rPr>
          <w:rFonts w:cstheme="minorHAnsi"/>
        </w:rPr>
        <w:t xml:space="preserve">(193) </w:t>
      </w:r>
      <w:r w:rsidR="002551A4" w:rsidRPr="00B84A68">
        <w:rPr>
          <w:rFonts w:cstheme="minorHAnsi"/>
          <w:highlight w:val="yellow"/>
        </w:rPr>
        <w:t>«Aquel que tiene una mente positiva es el que permanece inmune a la enfermedad»</w:t>
      </w:r>
      <w:r w:rsidR="00240573">
        <w:rPr>
          <w:rFonts w:cstheme="minorHAnsi"/>
          <w:highlight w:val="yellow"/>
        </w:rPr>
        <w:t xml:space="preserve"> </w:t>
      </w:r>
      <w:r w:rsidR="00240573" w:rsidRPr="00240573">
        <w:rPr>
          <w:rFonts w:cstheme="minorHAnsi"/>
        </w:rPr>
        <w:t>THOMAS HAMBLIN</w:t>
      </w:r>
    </w:p>
    <w:p w:rsidR="002551A4" w:rsidRPr="002551A4" w:rsidRDefault="002551A4" w:rsidP="002551A4">
      <w:pPr>
        <w:spacing w:line="240" w:lineRule="auto"/>
        <w:jc w:val="both"/>
        <w:rPr>
          <w:rFonts w:cstheme="minorHAnsi"/>
        </w:rPr>
      </w:pPr>
      <w:r w:rsidRPr="0092124E">
        <w:rPr>
          <w:rFonts w:cstheme="minorHAnsi"/>
        </w:rPr>
        <w:t>«</w:t>
      </w:r>
      <w:r>
        <w:rPr>
          <w:rFonts w:cstheme="minorHAnsi"/>
        </w:rPr>
        <w:t>Vivir para los demás no es solo la ley del deber, es también la ley de la felicidad</w:t>
      </w:r>
      <w:r w:rsidRPr="0092124E">
        <w:rPr>
          <w:rFonts w:cstheme="minorHAnsi"/>
        </w:rPr>
        <w:t>»</w:t>
      </w:r>
      <w:r w:rsidR="00974FC8">
        <w:rPr>
          <w:rFonts w:cstheme="minorHAnsi"/>
        </w:rPr>
        <w:t>. AUGUSTE COMTE</w:t>
      </w:r>
    </w:p>
    <w:p w:rsidR="002551A4" w:rsidRDefault="002551A4" w:rsidP="002551A4">
      <w:pPr>
        <w:spacing w:line="240" w:lineRule="auto"/>
        <w:jc w:val="both"/>
        <w:rPr>
          <w:rFonts w:cstheme="minorHAnsi"/>
        </w:rPr>
      </w:pPr>
      <w:r>
        <w:rPr>
          <w:rFonts w:cstheme="minorHAnsi"/>
        </w:rPr>
        <w:t xml:space="preserve">(194) </w:t>
      </w:r>
      <w:r w:rsidRPr="00B84A68">
        <w:rPr>
          <w:rFonts w:cstheme="minorHAnsi"/>
          <w:highlight w:val="yellow"/>
        </w:rPr>
        <w:t>«Me ha costado darme cuenta de que la realización no es un modelo único para todos».</w:t>
      </w:r>
    </w:p>
    <w:p w:rsidR="001D3F17" w:rsidRDefault="001D3F17" w:rsidP="00384D35">
      <w:pPr>
        <w:spacing w:line="240" w:lineRule="auto"/>
        <w:jc w:val="both"/>
        <w:rPr>
          <w:rFonts w:cstheme="minorHAnsi"/>
        </w:rPr>
      </w:pPr>
      <w:r>
        <w:rPr>
          <w:rFonts w:cstheme="minorHAnsi"/>
        </w:rPr>
        <w:t>(196)</w:t>
      </w:r>
      <w:r w:rsidR="00384D35">
        <w:rPr>
          <w:rFonts w:cstheme="minorHAnsi"/>
        </w:rPr>
        <w:t xml:space="preserve"> </w:t>
      </w:r>
      <w:r w:rsidR="00B84A68">
        <w:rPr>
          <w:rFonts w:cstheme="minorHAnsi"/>
        </w:rPr>
        <w:t>D</w:t>
      </w:r>
      <w:r w:rsidR="00384D35" w:rsidRPr="00384D35">
        <w:rPr>
          <w:rFonts w:cstheme="minorHAnsi"/>
        </w:rPr>
        <w:t>iseñar la vida profesional no es suficiente, hay que intentar prever; anticipar nuestra vida; de lo contra-rio, los problemas aparecen de repente, de un modo a veces dramático en mujeres inteligentes que han superado todas las demás barreras profesionales o sociales, pero comprueban que su vida f</w:t>
      </w:r>
      <w:r w:rsidR="00384D35">
        <w:rPr>
          <w:rFonts w:cstheme="minorHAnsi"/>
        </w:rPr>
        <w:t>amiliar se les va de las manos. N</w:t>
      </w:r>
      <w:r w:rsidR="00384D35" w:rsidRPr="00384D35">
        <w:rPr>
          <w:rFonts w:cstheme="minorHAnsi"/>
        </w:rPr>
        <w:t>o hay que olvidar que la vida supone un constante dinamismo y que la ausencia de avance implica, casi siempre, un retroceso.</w:t>
      </w:r>
    </w:p>
    <w:p w:rsidR="001D3F17" w:rsidRPr="001D3F17" w:rsidRDefault="001D3F17" w:rsidP="002551A4">
      <w:pPr>
        <w:spacing w:line="240" w:lineRule="auto"/>
        <w:jc w:val="both"/>
        <w:rPr>
          <w:rFonts w:cstheme="minorHAnsi"/>
          <w:b/>
        </w:rPr>
      </w:pPr>
      <w:r>
        <w:rPr>
          <w:rFonts w:cstheme="minorHAnsi"/>
          <w:b/>
        </w:rPr>
        <w:t xml:space="preserve">(197) </w:t>
      </w:r>
      <w:r w:rsidRPr="00B84A68">
        <w:rPr>
          <w:rFonts w:cstheme="minorHAnsi"/>
          <w:b/>
          <w:highlight w:val="yellow"/>
        </w:rPr>
        <w:t>Inteligencia emocional</w:t>
      </w:r>
    </w:p>
    <w:p w:rsidR="00384D35" w:rsidRDefault="001D3F17" w:rsidP="002551A4">
      <w:pPr>
        <w:spacing w:line="240" w:lineRule="auto"/>
        <w:jc w:val="both"/>
        <w:rPr>
          <w:rFonts w:cstheme="minorHAnsi"/>
        </w:rPr>
      </w:pPr>
      <w:r>
        <w:rPr>
          <w:rFonts w:cstheme="minorHAnsi"/>
        </w:rPr>
        <w:t>(197)</w:t>
      </w:r>
      <w:r w:rsidR="00384D35">
        <w:rPr>
          <w:rFonts w:cstheme="minorHAnsi"/>
        </w:rPr>
        <w:t xml:space="preserve"> Daniel Goleman.</w:t>
      </w:r>
      <w:r w:rsidR="008171DE">
        <w:rPr>
          <w:rFonts w:cstheme="minorHAnsi"/>
        </w:rPr>
        <w:t xml:space="preserve"> </w:t>
      </w:r>
      <w:r w:rsidR="00384D35" w:rsidRPr="00384D35">
        <w:rPr>
          <w:rFonts w:cstheme="minorHAnsi"/>
        </w:rPr>
        <w:t xml:space="preserve">Término IE, que recoge cinco grupos de habilidades emocionales básicas: </w:t>
      </w:r>
      <w:r w:rsidR="00384D35" w:rsidRPr="00B84A68">
        <w:rPr>
          <w:rFonts w:cstheme="minorHAnsi"/>
          <w:highlight w:val="yellow"/>
        </w:rPr>
        <w:t>conciencia de sí mismo</w:t>
      </w:r>
      <w:r w:rsidR="00384D35" w:rsidRPr="00384D35">
        <w:rPr>
          <w:rFonts w:cstheme="minorHAnsi"/>
        </w:rPr>
        <w:t xml:space="preserve"> </w:t>
      </w:r>
      <w:r w:rsidR="00384D35">
        <w:rPr>
          <w:rFonts w:cstheme="minorHAnsi"/>
        </w:rPr>
        <w:t>(reconocer nuestros propios sen</w:t>
      </w:r>
      <w:r w:rsidR="00384D35" w:rsidRPr="00384D35">
        <w:rPr>
          <w:rFonts w:cstheme="minorHAnsi"/>
        </w:rPr>
        <w:t xml:space="preserve">timientos), </w:t>
      </w:r>
      <w:r w:rsidR="00384D35" w:rsidRPr="00B84A68">
        <w:rPr>
          <w:rFonts w:cstheme="minorHAnsi"/>
          <w:highlight w:val="yellow"/>
        </w:rPr>
        <w:t>autocontrol</w:t>
      </w:r>
      <w:r w:rsidR="00384D35" w:rsidRPr="00384D35">
        <w:rPr>
          <w:rFonts w:cstheme="minorHAnsi"/>
        </w:rPr>
        <w:t xml:space="preserve"> (ser capaces de autorregular-nos), </w:t>
      </w:r>
      <w:r w:rsidR="00384D35" w:rsidRPr="00B84A68">
        <w:rPr>
          <w:rFonts w:cstheme="minorHAnsi"/>
          <w:highlight w:val="yellow"/>
        </w:rPr>
        <w:t>automotivación</w:t>
      </w:r>
      <w:r w:rsidR="00384D35" w:rsidRPr="00384D35">
        <w:rPr>
          <w:rFonts w:cstheme="minorHAnsi"/>
        </w:rPr>
        <w:t xml:space="preserve"> (ser proactivos ante las más diversas situaciones), </w:t>
      </w:r>
      <w:r w:rsidR="00384D35" w:rsidRPr="00B84A68">
        <w:rPr>
          <w:rFonts w:cstheme="minorHAnsi"/>
          <w:highlight w:val="yellow"/>
        </w:rPr>
        <w:t>empatía</w:t>
      </w:r>
      <w:r w:rsidR="00384D35" w:rsidRPr="00384D35">
        <w:rPr>
          <w:rFonts w:cstheme="minorHAnsi"/>
        </w:rPr>
        <w:t xml:space="preserve"> (reconocer los sentimientos de los demás) y </w:t>
      </w:r>
      <w:r w:rsidR="00384D35" w:rsidRPr="00B84A68">
        <w:rPr>
          <w:rFonts w:cstheme="minorHAnsi"/>
          <w:highlight w:val="yellow"/>
        </w:rPr>
        <w:t>habilidades sociales</w:t>
      </w:r>
      <w:r w:rsidR="00384D35" w:rsidRPr="00384D35">
        <w:rPr>
          <w:rFonts w:cstheme="minorHAnsi"/>
        </w:rPr>
        <w:t xml:space="preserve"> (manejar adecuadamente nuestras relaciones con los demás).</w:t>
      </w:r>
    </w:p>
    <w:p w:rsidR="002551A4" w:rsidRPr="002551A4" w:rsidRDefault="001D3F17" w:rsidP="00761997">
      <w:pPr>
        <w:spacing w:line="240" w:lineRule="auto"/>
        <w:jc w:val="both"/>
        <w:rPr>
          <w:rFonts w:cstheme="minorHAnsi"/>
        </w:rPr>
      </w:pPr>
      <w:r>
        <w:rPr>
          <w:rFonts w:cstheme="minorHAnsi"/>
        </w:rPr>
        <w:t>(198)</w:t>
      </w:r>
      <w:r w:rsidR="004B7266">
        <w:rPr>
          <w:rFonts w:cstheme="minorHAnsi"/>
        </w:rPr>
        <w:t xml:space="preserve"> </w:t>
      </w:r>
      <w:r w:rsidR="00B84A68">
        <w:rPr>
          <w:rFonts w:cstheme="minorHAnsi"/>
        </w:rPr>
        <w:t>L</w:t>
      </w:r>
      <w:r w:rsidR="004B7266" w:rsidRPr="004B7266">
        <w:rPr>
          <w:rFonts w:cstheme="minorHAnsi"/>
        </w:rPr>
        <w:t>a</w:t>
      </w:r>
      <w:r w:rsidR="004B7266">
        <w:rPr>
          <w:rFonts w:cstheme="minorHAnsi"/>
        </w:rPr>
        <w:t xml:space="preserve"> base para un verdadero lideraz</w:t>
      </w:r>
      <w:r w:rsidR="004B7266" w:rsidRPr="004B7266">
        <w:rPr>
          <w:rFonts w:cstheme="minorHAnsi"/>
        </w:rPr>
        <w:t xml:space="preserve">go: la </w:t>
      </w:r>
      <w:r w:rsidR="004B7266" w:rsidRPr="00B84A68">
        <w:rPr>
          <w:rFonts w:cstheme="minorHAnsi"/>
          <w:highlight w:val="yellow"/>
        </w:rPr>
        <w:t>inteligencia intrapersonal</w:t>
      </w:r>
      <w:r w:rsidR="004B7266">
        <w:rPr>
          <w:rFonts w:cstheme="minorHAnsi"/>
        </w:rPr>
        <w:t xml:space="preserve"> (relación conmigo mis</w:t>
      </w:r>
      <w:r w:rsidR="004B7266" w:rsidRPr="004B7266">
        <w:rPr>
          <w:rFonts w:cstheme="minorHAnsi"/>
        </w:rPr>
        <w:t xml:space="preserve">mo) y la </w:t>
      </w:r>
      <w:r w:rsidR="004B7266" w:rsidRPr="00B84A68">
        <w:rPr>
          <w:rFonts w:cstheme="minorHAnsi"/>
          <w:highlight w:val="yellow"/>
        </w:rPr>
        <w:t>inteligencia interpersonal</w:t>
      </w:r>
      <w:r w:rsidR="004B7266" w:rsidRPr="004B7266">
        <w:rPr>
          <w:rFonts w:cstheme="minorHAnsi"/>
        </w:rPr>
        <w:t xml:space="preserve"> (relación con los de-más). Goleman destaca que, conforme se avanza hacia niveles jerárquicos más altos en la organización, la eficacia del líder está cada vez más relacionada con la posesión de estos dos tipos de inteligencias.</w:t>
      </w:r>
    </w:p>
    <w:p w:rsidR="00761997" w:rsidRDefault="001D3F17" w:rsidP="00761997">
      <w:pPr>
        <w:spacing w:line="240" w:lineRule="auto"/>
        <w:jc w:val="both"/>
        <w:rPr>
          <w:rFonts w:cstheme="minorHAnsi"/>
          <w:b/>
        </w:rPr>
      </w:pPr>
      <w:r>
        <w:rPr>
          <w:rFonts w:cstheme="minorHAnsi"/>
          <w:b/>
        </w:rPr>
        <w:t>(200</w:t>
      </w:r>
      <w:r w:rsidRPr="00B84A68">
        <w:rPr>
          <w:rFonts w:cstheme="minorHAnsi"/>
          <w:b/>
          <w:highlight w:val="yellow"/>
        </w:rPr>
        <w:t xml:space="preserve">) </w:t>
      </w:r>
      <w:r w:rsidR="00B84A68">
        <w:rPr>
          <w:rFonts w:cstheme="minorHAnsi"/>
          <w:b/>
          <w:highlight w:val="yellow"/>
        </w:rPr>
        <w:t>Querer es poder</w:t>
      </w:r>
    </w:p>
    <w:p w:rsidR="001D3F17" w:rsidRDefault="001D3F17" w:rsidP="004B7266">
      <w:pPr>
        <w:spacing w:line="240" w:lineRule="auto"/>
        <w:jc w:val="both"/>
        <w:rPr>
          <w:rFonts w:cstheme="minorHAnsi"/>
        </w:rPr>
      </w:pPr>
      <w:r>
        <w:rPr>
          <w:rFonts w:cstheme="minorHAnsi"/>
        </w:rPr>
        <w:t xml:space="preserve">(200) </w:t>
      </w:r>
      <w:r w:rsidR="004B7266" w:rsidRPr="004B7266">
        <w:rPr>
          <w:rFonts w:cstheme="minorHAnsi"/>
        </w:rPr>
        <w:t xml:space="preserve">Todo este conjunto de habilidades requiere adquirir el hábito de la </w:t>
      </w:r>
      <w:r w:rsidR="004B7266" w:rsidRPr="00B84A68">
        <w:rPr>
          <w:rFonts w:cstheme="minorHAnsi"/>
          <w:highlight w:val="yellow"/>
        </w:rPr>
        <w:t>proactividad</w:t>
      </w:r>
      <w:r w:rsidR="004B7266" w:rsidRPr="004B7266">
        <w:rPr>
          <w:rFonts w:cstheme="minorHAnsi"/>
        </w:rPr>
        <w:t>, consecuencia del esfuerzo consciente y racional de usar la libertad por encima de cualquier estímulo, ya qu</w:t>
      </w:r>
      <w:r w:rsidR="004B7266">
        <w:rPr>
          <w:rFonts w:cstheme="minorHAnsi"/>
        </w:rPr>
        <w:t xml:space="preserve">e lo propio del hombre es su </w:t>
      </w:r>
      <w:r w:rsidR="004B7266" w:rsidRPr="00B84A68">
        <w:rPr>
          <w:rFonts w:cstheme="minorHAnsi"/>
          <w:highlight w:val="yellow"/>
        </w:rPr>
        <w:t>racionalidad</w:t>
      </w:r>
      <w:r w:rsidR="004B7266" w:rsidRPr="004B7266">
        <w:rPr>
          <w:rFonts w:cstheme="minorHAnsi"/>
        </w:rPr>
        <w:t>; es decir, la capacidad de responder al entorno superándolo y no doblegándose a él como los animales, cuya tendencia suele ser la misma siempre ante una circunstancia concreta. El hombre es capaz de decir que no, de retrasar la satisfacción del instinto - en función</w:t>
      </w:r>
      <w:r w:rsidR="004B7266">
        <w:rPr>
          <w:rFonts w:cstheme="minorHAnsi"/>
        </w:rPr>
        <w:t xml:space="preserve"> de otros intereses superiores. </w:t>
      </w:r>
      <w:proofErr w:type="gramStart"/>
      <w:r w:rsidR="004B7266" w:rsidRPr="004B7266">
        <w:rPr>
          <w:rFonts w:cstheme="minorHAnsi"/>
        </w:rPr>
        <w:t>a</w:t>
      </w:r>
      <w:proofErr w:type="gramEnd"/>
      <w:r w:rsidR="004B7266" w:rsidRPr="004B7266">
        <w:rPr>
          <w:rFonts w:cstheme="minorHAnsi"/>
        </w:rPr>
        <w:t xml:space="preserve"> qué dedicamos nuestro tiempo y nuestra energía.</w:t>
      </w:r>
    </w:p>
    <w:p w:rsidR="001D3F17" w:rsidRDefault="001D3F17" w:rsidP="00761997">
      <w:pPr>
        <w:spacing w:line="240" w:lineRule="auto"/>
        <w:jc w:val="both"/>
        <w:rPr>
          <w:rFonts w:cstheme="minorHAnsi"/>
        </w:rPr>
      </w:pPr>
      <w:r>
        <w:rPr>
          <w:rFonts w:cstheme="minorHAnsi"/>
        </w:rPr>
        <w:t>(201)</w:t>
      </w:r>
      <w:r w:rsidR="004B7266" w:rsidRPr="004B7266">
        <w:t xml:space="preserve"> </w:t>
      </w:r>
      <w:r w:rsidR="004B7266" w:rsidRPr="004B7266">
        <w:rPr>
          <w:rFonts w:cstheme="minorHAnsi"/>
        </w:rPr>
        <w:t xml:space="preserve">«Obsesionarse por algo siempre es un freno. Para ello, </w:t>
      </w:r>
      <w:r w:rsidR="004B7266" w:rsidRPr="00B84A68">
        <w:rPr>
          <w:rFonts w:cstheme="minorHAnsi"/>
          <w:highlight w:val="yellow"/>
        </w:rPr>
        <w:t>no hay nada como la acción pero precedida de la reflexión sobre las cosas que podemos hacer y que están a nuestro alcance».</w:t>
      </w:r>
    </w:p>
    <w:p w:rsidR="001D3F17" w:rsidRDefault="001D3F17" w:rsidP="00761997">
      <w:pPr>
        <w:spacing w:line="240" w:lineRule="auto"/>
        <w:jc w:val="both"/>
        <w:rPr>
          <w:rFonts w:cstheme="minorHAnsi"/>
        </w:rPr>
      </w:pPr>
      <w:r>
        <w:rPr>
          <w:rFonts w:cstheme="minorHAnsi"/>
        </w:rPr>
        <w:t xml:space="preserve">(202) El circulo de preocupación está lleno de </w:t>
      </w:r>
      <w:r w:rsidRPr="0092124E">
        <w:rPr>
          <w:rFonts w:cstheme="minorHAnsi"/>
        </w:rPr>
        <w:t>«</w:t>
      </w:r>
      <w:r>
        <w:rPr>
          <w:rFonts w:cstheme="minorHAnsi"/>
        </w:rPr>
        <w:t>tener</w:t>
      </w:r>
      <w:r w:rsidRPr="0092124E">
        <w:rPr>
          <w:rFonts w:cstheme="minorHAnsi"/>
        </w:rPr>
        <w:t>»</w:t>
      </w:r>
      <w:r>
        <w:rPr>
          <w:rFonts w:cstheme="minorHAnsi"/>
        </w:rPr>
        <w:t xml:space="preserve">. El círculo de influencia está lleno de </w:t>
      </w:r>
      <w:r w:rsidRPr="0092124E">
        <w:rPr>
          <w:rFonts w:cstheme="minorHAnsi"/>
        </w:rPr>
        <w:t>«</w:t>
      </w:r>
      <w:r>
        <w:rPr>
          <w:rFonts w:cstheme="minorHAnsi"/>
        </w:rPr>
        <w:t>ser</w:t>
      </w:r>
      <w:r w:rsidRPr="0092124E">
        <w:rPr>
          <w:rFonts w:cstheme="minorHAnsi"/>
        </w:rPr>
        <w:t>»</w:t>
      </w:r>
      <w:r>
        <w:rPr>
          <w:rFonts w:cstheme="minorHAnsi"/>
        </w:rPr>
        <w:t xml:space="preserve">. Pero nuestra felicidad no tiene que depender de que cambie lo de fuera: empecemos por cambiar nosotros, nuestra actitud. Un cambio positivo en nuestro entorno. </w:t>
      </w:r>
      <w:r w:rsidRPr="00B84A68">
        <w:rPr>
          <w:rFonts w:cstheme="minorHAnsi"/>
          <w:highlight w:val="yellow"/>
        </w:rPr>
        <w:t>La gran riqueza de todo hombre y toda mujer es su carácter.</w:t>
      </w:r>
      <w:r>
        <w:rPr>
          <w:rFonts w:cstheme="minorHAnsi"/>
        </w:rPr>
        <w:t xml:space="preserve"> </w:t>
      </w:r>
    </w:p>
    <w:p w:rsidR="00775E03" w:rsidRPr="001D3F17" w:rsidRDefault="00775E03" w:rsidP="00761997">
      <w:pPr>
        <w:spacing w:line="240" w:lineRule="auto"/>
        <w:jc w:val="both"/>
        <w:rPr>
          <w:rFonts w:cstheme="minorHAnsi"/>
        </w:rPr>
      </w:pPr>
    </w:p>
    <w:p w:rsidR="00761997" w:rsidRPr="001D3F17" w:rsidRDefault="001D3F17" w:rsidP="00761997">
      <w:pPr>
        <w:spacing w:line="240" w:lineRule="auto"/>
        <w:jc w:val="both"/>
        <w:rPr>
          <w:rFonts w:cstheme="minorHAnsi"/>
          <w:b/>
        </w:rPr>
      </w:pPr>
      <w:r>
        <w:rPr>
          <w:rFonts w:cstheme="minorHAnsi"/>
          <w:b/>
        </w:rPr>
        <w:lastRenderedPageBreak/>
        <w:t xml:space="preserve">(210) </w:t>
      </w:r>
      <w:r w:rsidR="00761997" w:rsidRPr="001D3F17">
        <w:rPr>
          <w:rFonts w:cstheme="minorHAnsi"/>
          <w:b/>
        </w:rPr>
        <w:t>Éxito y vida personal</w:t>
      </w:r>
    </w:p>
    <w:p w:rsidR="001D3F17" w:rsidRDefault="001D3F17" w:rsidP="00761997">
      <w:pPr>
        <w:spacing w:line="240" w:lineRule="auto"/>
        <w:jc w:val="both"/>
        <w:rPr>
          <w:rFonts w:cstheme="minorHAnsi"/>
        </w:rPr>
      </w:pPr>
      <w:r>
        <w:rPr>
          <w:rFonts w:cstheme="minorHAnsi"/>
        </w:rPr>
        <w:t>(212) Tabla VII</w:t>
      </w:r>
      <w:r w:rsidR="00AF3D82">
        <w:rPr>
          <w:rFonts w:cstheme="minorHAnsi"/>
        </w:rPr>
        <w:t>:</w:t>
      </w:r>
    </w:p>
    <w:p w:rsidR="00AF3D82" w:rsidRDefault="00AF3D82" w:rsidP="00AF3D82">
      <w:pPr>
        <w:spacing w:line="240" w:lineRule="auto"/>
        <w:jc w:val="center"/>
        <w:rPr>
          <w:rFonts w:cstheme="minorHAnsi"/>
        </w:rPr>
      </w:pPr>
      <w:r>
        <w:rPr>
          <w:rFonts w:cstheme="minorHAnsi"/>
          <w:noProof/>
          <w:lang w:eastAsia="es-ES"/>
        </w:rPr>
        <w:drawing>
          <wp:inline distT="0" distB="0" distL="0" distR="0">
            <wp:extent cx="3301218" cy="1219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A VII.jpeg"/>
                    <pic:cNvPicPr/>
                  </pic:nvPicPr>
                  <pic:blipFill rotWithShape="1">
                    <a:blip r:embed="rId11" cstate="print">
                      <a:extLst>
                        <a:ext uri="{28A0092B-C50C-407E-A947-70E740481C1C}">
                          <a14:useLocalDpi xmlns:a14="http://schemas.microsoft.com/office/drawing/2010/main" val="0"/>
                        </a:ext>
                      </a:extLst>
                    </a:blip>
                    <a:srcRect t="12665" r="6868" b="42432"/>
                    <a:stretch/>
                  </pic:blipFill>
                  <pic:spPr bwMode="auto">
                    <a:xfrm>
                      <a:off x="0" y="0"/>
                      <a:ext cx="3352591" cy="1238173"/>
                    </a:xfrm>
                    <a:prstGeom prst="rect">
                      <a:avLst/>
                    </a:prstGeom>
                    <a:ln>
                      <a:noFill/>
                    </a:ln>
                    <a:extLst>
                      <a:ext uri="{53640926-AAD7-44D8-BBD7-CCE9431645EC}">
                        <a14:shadowObscured xmlns:a14="http://schemas.microsoft.com/office/drawing/2010/main"/>
                      </a:ext>
                    </a:extLst>
                  </pic:spPr>
                </pic:pic>
              </a:graphicData>
            </a:graphic>
          </wp:inline>
        </w:drawing>
      </w:r>
    </w:p>
    <w:p w:rsidR="001D3F17" w:rsidRDefault="001D3F17" w:rsidP="00761997">
      <w:pPr>
        <w:spacing w:line="240" w:lineRule="auto"/>
        <w:jc w:val="both"/>
        <w:rPr>
          <w:rFonts w:cstheme="minorHAnsi"/>
        </w:rPr>
      </w:pPr>
      <w:r>
        <w:rPr>
          <w:rFonts w:cstheme="minorHAnsi"/>
        </w:rPr>
        <w:t>a) REALIZADA: Éxito objetivo, éxito subjetivo. Es feliz y vive en paz consigo misma</w:t>
      </w:r>
      <w:r w:rsidR="00974FC8">
        <w:rPr>
          <w:rFonts w:cstheme="minorHAnsi"/>
        </w:rPr>
        <w:t>.</w:t>
      </w:r>
    </w:p>
    <w:p w:rsidR="001D3F17" w:rsidRDefault="001D3F17" w:rsidP="00761997">
      <w:pPr>
        <w:spacing w:line="240" w:lineRule="auto"/>
        <w:jc w:val="both"/>
        <w:rPr>
          <w:rFonts w:cstheme="minorHAnsi"/>
        </w:rPr>
      </w:pPr>
      <w:r>
        <w:rPr>
          <w:rFonts w:cstheme="minorHAnsi"/>
        </w:rPr>
        <w:t>b) MODELO: Es el referente para los que le rodean</w:t>
      </w:r>
      <w:r w:rsidR="00974FC8">
        <w:rPr>
          <w:rFonts w:cstheme="minorHAnsi"/>
        </w:rPr>
        <w:t>.</w:t>
      </w:r>
    </w:p>
    <w:p w:rsidR="001D3F17" w:rsidRDefault="001D3F17" w:rsidP="00761997">
      <w:pPr>
        <w:spacing w:line="240" w:lineRule="auto"/>
        <w:jc w:val="both"/>
        <w:rPr>
          <w:rFonts w:cstheme="minorHAnsi"/>
        </w:rPr>
      </w:pPr>
      <w:r>
        <w:rPr>
          <w:rFonts w:cstheme="minorHAnsi"/>
        </w:rPr>
        <w:t>c) FAMOSA: Su vida interior, su mundo de motivaciones no la satisfacen. Crisis con su auto concepto y, por tanto, con su autoestima.</w:t>
      </w:r>
    </w:p>
    <w:p w:rsidR="001D3F17" w:rsidRDefault="001D3F17" w:rsidP="00761997">
      <w:pPr>
        <w:spacing w:line="240" w:lineRule="auto"/>
        <w:jc w:val="both"/>
        <w:rPr>
          <w:rFonts w:cstheme="minorHAnsi"/>
        </w:rPr>
      </w:pPr>
      <w:r>
        <w:rPr>
          <w:rFonts w:cstheme="minorHAnsi"/>
        </w:rPr>
        <w:t>d) FRACASADA</w:t>
      </w:r>
      <w:r w:rsidR="00974FC8">
        <w:rPr>
          <w:rFonts w:cstheme="minorHAnsi"/>
        </w:rPr>
        <w:t>.</w:t>
      </w:r>
    </w:p>
    <w:p w:rsidR="001D3F17" w:rsidRDefault="001D3F17" w:rsidP="00761997">
      <w:pPr>
        <w:spacing w:line="240" w:lineRule="auto"/>
        <w:jc w:val="both"/>
        <w:rPr>
          <w:rFonts w:cstheme="minorHAnsi"/>
        </w:rPr>
      </w:pPr>
      <w:r>
        <w:rPr>
          <w:rFonts w:cstheme="minorHAnsi"/>
        </w:rPr>
        <w:t xml:space="preserve">(214) Saber digerir el éxito </w:t>
      </w:r>
      <w:r w:rsidRPr="0092124E">
        <w:rPr>
          <w:rFonts w:cstheme="minorHAnsi"/>
        </w:rPr>
        <w:t>«</w:t>
      </w:r>
      <w:r>
        <w:rPr>
          <w:rFonts w:cstheme="minorHAnsi"/>
        </w:rPr>
        <w:t>líderes en la sombra</w:t>
      </w:r>
      <w:r w:rsidRPr="0092124E">
        <w:rPr>
          <w:rFonts w:cstheme="minorHAnsi"/>
        </w:rPr>
        <w:t>»</w:t>
      </w:r>
      <w:r w:rsidR="00974FC8">
        <w:rPr>
          <w:rFonts w:cstheme="minorHAnsi"/>
        </w:rPr>
        <w:t>.</w:t>
      </w:r>
    </w:p>
    <w:p w:rsidR="00761997" w:rsidRPr="001D3F17" w:rsidRDefault="001D3F17" w:rsidP="00761997">
      <w:pPr>
        <w:spacing w:line="240" w:lineRule="auto"/>
        <w:jc w:val="both"/>
        <w:rPr>
          <w:rFonts w:cstheme="minorHAnsi"/>
          <w:b/>
        </w:rPr>
      </w:pPr>
      <w:r>
        <w:rPr>
          <w:rFonts w:cstheme="minorHAnsi"/>
          <w:b/>
        </w:rPr>
        <w:t xml:space="preserve">(215) </w:t>
      </w:r>
      <w:r w:rsidR="00761997" w:rsidRPr="001D3F17">
        <w:rPr>
          <w:rFonts w:cstheme="minorHAnsi"/>
          <w:b/>
        </w:rPr>
        <w:t>El</w:t>
      </w:r>
      <w:r w:rsidR="00EF4962">
        <w:rPr>
          <w:rFonts w:cstheme="minorHAnsi"/>
          <w:b/>
        </w:rPr>
        <w:t xml:space="preserve"> éxito de la mujer y la familia</w:t>
      </w:r>
    </w:p>
    <w:p w:rsidR="00E2480F" w:rsidRDefault="00E2480F" w:rsidP="00761997">
      <w:pPr>
        <w:spacing w:line="240" w:lineRule="auto"/>
        <w:jc w:val="both"/>
        <w:rPr>
          <w:rFonts w:cstheme="minorHAnsi"/>
        </w:rPr>
      </w:pPr>
      <w:r>
        <w:rPr>
          <w:rFonts w:cstheme="minorHAnsi"/>
        </w:rPr>
        <w:t xml:space="preserve">(215) Hoy, la mujer, como el hombre, debe superar las metas que la empresa o la organización profesional </w:t>
      </w:r>
      <w:proofErr w:type="gramStart"/>
      <w:r>
        <w:rPr>
          <w:rFonts w:cstheme="minorHAnsi"/>
        </w:rPr>
        <w:t>necesite</w:t>
      </w:r>
      <w:proofErr w:type="gramEnd"/>
      <w:r>
        <w:rPr>
          <w:rFonts w:cstheme="minorHAnsi"/>
        </w:rPr>
        <w:t xml:space="preserve"> y le asigne. </w:t>
      </w:r>
      <w:r w:rsidRPr="00B84A68">
        <w:rPr>
          <w:rFonts w:cstheme="minorHAnsi"/>
          <w:highlight w:val="yellow"/>
        </w:rPr>
        <w:t>«No es posible tenerlo todo y al mismo tiempo»</w:t>
      </w:r>
      <w:r w:rsidR="00B84A68">
        <w:rPr>
          <w:rFonts w:cstheme="minorHAnsi"/>
        </w:rPr>
        <w:t>.</w:t>
      </w:r>
    </w:p>
    <w:p w:rsidR="004B7266" w:rsidRPr="004B7266" w:rsidRDefault="00E2480F" w:rsidP="004B7266">
      <w:pPr>
        <w:spacing w:line="240" w:lineRule="auto"/>
        <w:jc w:val="both"/>
        <w:rPr>
          <w:rFonts w:cstheme="minorHAnsi"/>
        </w:rPr>
      </w:pPr>
      <w:r>
        <w:rPr>
          <w:rFonts w:cstheme="minorHAnsi"/>
        </w:rPr>
        <w:t xml:space="preserve">(217) </w:t>
      </w:r>
      <w:r w:rsidR="004B7266" w:rsidRPr="004B7266">
        <w:rPr>
          <w:rFonts w:cstheme="minorHAnsi"/>
        </w:rPr>
        <w:t>La ambición femenina es lograr un éxito total que responda a los diversos roles y facetas de la vida</w:t>
      </w:r>
      <w:r w:rsidR="004B7266" w:rsidRPr="00B84A68">
        <w:rPr>
          <w:rFonts w:cstheme="minorHAnsi"/>
          <w:highlight w:val="yellow"/>
        </w:rPr>
        <w:t>. Es la suma del éxito personal, profesional, social y familiar</w:t>
      </w:r>
      <w:r w:rsidR="004B7266" w:rsidRPr="004B7266">
        <w:rPr>
          <w:rFonts w:cstheme="minorHAnsi"/>
        </w:rPr>
        <w:t>. Podemos triunfar en todos ellos si no olvidamos n</w:t>
      </w:r>
      <w:r w:rsidR="004B7266">
        <w:rPr>
          <w:rFonts w:cstheme="minorHAnsi"/>
        </w:rPr>
        <w:t xml:space="preserve">inguno y </w:t>
      </w:r>
      <w:r w:rsidR="004B7266" w:rsidRPr="004B7266">
        <w:rPr>
          <w:rFonts w:cstheme="minorHAnsi"/>
        </w:rPr>
        <w:t>si tenemos siempre muy claras nuestra misión, roles y prioridades, y trat</w:t>
      </w:r>
      <w:r w:rsidR="004B7266">
        <w:rPr>
          <w:rFonts w:cstheme="minorHAnsi"/>
        </w:rPr>
        <w:t>amos de actuar en consecuencia.</w:t>
      </w:r>
    </w:p>
    <w:p w:rsidR="00E2480F" w:rsidRPr="00761997" w:rsidRDefault="004B7266" w:rsidP="004B7266">
      <w:pPr>
        <w:spacing w:line="240" w:lineRule="auto"/>
        <w:jc w:val="both"/>
        <w:rPr>
          <w:rFonts w:cstheme="minorHAnsi"/>
        </w:rPr>
      </w:pPr>
      <w:r w:rsidRPr="00B84A68">
        <w:rPr>
          <w:rFonts w:cstheme="minorHAnsi"/>
          <w:highlight w:val="yellow"/>
        </w:rPr>
        <w:t>«El pasado es un cadáver y el futuro, una incógnita,</w:t>
      </w:r>
      <w:r w:rsidRPr="004B7266">
        <w:rPr>
          <w:rFonts w:cstheme="minorHAnsi"/>
        </w:rPr>
        <w:t xml:space="preserve"> pero, con frecuencia, volcamos nuestra atención en ellos, perdiendo así energía para vivir plenamente el presente, único tiempo que en realidad tenemos y sobre el que podemos actuar».</w:t>
      </w:r>
    </w:p>
    <w:p w:rsidR="00761997" w:rsidRDefault="001F67A5" w:rsidP="00761997">
      <w:pPr>
        <w:spacing w:line="240" w:lineRule="auto"/>
        <w:jc w:val="both"/>
        <w:rPr>
          <w:rFonts w:cstheme="minorHAnsi"/>
          <w:b/>
        </w:rPr>
      </w:pPr>
      <w:r>
        <w:rPr>
          <w:rFonts w:cstheme="minorHAnsi"/>
          <w:b/>
        </w:rPr>
        <w:t>CAPITULO</w:t>
      </w:r>
      <w:r w:rsidR="00761997" w:rsidRPr="00E2480F">
        <w:rPr>
          <w:rFonts w:cstheme="minorHAnsi"/>
          <w:b/>
        </w:rPr>
        <w:t xml:space="preserve"> VII. </w:t>
      </w:r>
      <w:r>
        <w:rPr>
          <w:rFonts w:cstheme="minorHAnsi"/>
          <w:b/>
        </w:rPr>
        <w:t xml:space="preserve">LA GESTIÓN DEL TIEMPO PERSONAL, O FAMILIAR Y PROFESIONAL </w:t>
      </w:r>
      <w:r w:rsidR="00761997" w:rsidRPr="00E2480F">
        <w:rPr>
          <w:rFonts w:cstheme="minorHAnsi"/>
          <w:b/>
        </w:rPr>
        <w:t>¿</w:t>
      </w:r>
      <w:r>
        <w:rPr>
          <w:rFonts w:cstheme="minorHAnsi"/>
          <w:b/>
        </w:rPr>
        <w:t>CÓMO LLEGAR A TODO</w:t>
      </w:r>
      <w:r w:rsidR="00761997" w:rsidRPr="00E2480F">
        <w:rPr>
          <w:rFonts w:cstheme="minorHAnsi"/>
          <w:b/>
        </w:rPr>
        <w:t>?</w:t>
      </w:r>
    </w:p>
    <w:p w:rsidR="00E2480F" w:rsidRPr="00E2480F" w:rsidRDefault="00E2480F" w:rsidP="00761997">
      <w:pPr>
        <w:spacing w:line="240" w:lineRule="auto"/>
        <w:jc w:val="both"/>
        <w:rPr>
          <w:rFonts w:cstheme="minorHAnsi"/>
        </w:rPr>
      </w:pPr>
      <w:r w:rsidRPr="00E2480F">
        <w:rPr>
          <w:rFonts w:cstheme="minorHAnsi"/>
        </w:rPr>
        <w:t xml:space="preserve">(219) </w:t>
      </w:r>
      <w:r w:rsidRPr="00B84A68">
        <w:rPr>
          <w:rFonts w:cstheme="minorHAnsi"/>
          <w:highlight w:val="yellow"/>
        </w:rPr>
        <w:t>«Los pequeños actos que se ejecutan son mejores que todos aquellos grandes que se proyectan».</w:t>
      </w:r>
      <w:r>
        <w:rPr>
          <w:rFonts w:cstheme="minorHAnsi"/>
        </w:rPr>
        <w:t xml:space="preserve"> GEORGE MARSHALL</w:t>
      </w:r>
    </w:p>
    <w:p w:rsidR="00761997" w:rsidRDefault="00E2480F" w:rsidP="00761997">
      <w:pPr>
        <w:spacing w:line="240" w:lineRule="auto"/>
        <w:jc w:val="both"/>
        <w:rPr>
          <w:rFonts w:cstheme="minorHAnsi"/>
          <w:b/>
        </w:rPr>
      </w:pPr>
      <w:r>
        <w:rPr>
          <w:rFonts w:cstheme="minorHAnsi"/>
          <w:b/>
        </w:rPr>
        <w:t>(219) Los ladrones de tiempo</w:t>
      </w:r>
    </w:p>
    <w:p w:rsidR="00E2480F" w:rsidRDefault="00E2480F" w:rsidP="00E03972">
      <w:pPr>
        <w:spacing w:line="240" w:lineRule="auto"/>
        <w:jc w:val="both"/>
        <w:rPr>
          <w:rFonts w:cstheme="minorHAnsi"/>
        </w:rPr>
      </w:pPr>
      <w:r>
        <w:rPr>
          <w:rFonts w:cstheme="minorHAnsi"/>
        </w:rPr>
        <w:t xml:space="preserve">(221) Los </w:t>
      </w:r>
      <w:r w:rsidRPr="00B84A68">
        <w:rPr>
          <w:rFonts w:cstheme="minorHAnsi"/>
          <w:highlight w:val="yellow"/>
        </w:rPr>
        <w:t>ladrones de tiempo</w:t>
      </w:r>
      <w:r>
        <w:rPr>
          <w:rFonts w:cstheme="minorHAnsi"/>
        </w:rPr>
        <w:t xml:space="preserve"> </w:t>
      </w:r>
      <w:r w:rsidR="004B7266">
        <w:rPr>
          <w:rFonts w:cstheme="minorHAnsi"/>
        </w:rPr>
        <w:t>más</w:t>
      </w:r>
      <w:r>
        <w:rPr>
          <w:rFonts w:cstheme="minorHAnsi"/>
        </w:rPr>
        <w:t xml:space="preserve"> temibles acostumbran a ser internos y son tres:</w:t>
      </w:r>
    </w:p>
    <w:p w:rsidR="00E2480F" w:rsidRPr="00B84A68" w:rsidRDefault="00E2480F" w:rsidP="00E03972">
      <w:pPr>
        <w:spacing w:after="0" w:line="240" w:lineRule="auto"/>
        <w:ind w:left="708"/>
        <w:jc w:val="both"/>
        <w:rPr>
          <w:rFonts w:cstheme="minorHAnsi"/>
          <w:highlight w:val="yellow"/>
        </w:rPr>
      </w:pPr>
      <w:r w:rsidRPr="00B84A68">
        <w:rPr>
          <w:rFonts w:cstheme="minorHAnsi"/>
          <w:highlight w:val="yellow"/>
        </w:rPr>
        <w:t>1. No saber decir que no</w:t>
      </w:r>
    </w:p>
    <w:p w:rsidR="00E2480F" w:rsidRPr="00B84A68" w:rsidRDefault="00E03972" w:rsidP="00E03972">
      <w:pPr>
        <w:spacing w:after="0" w:line="240" w:lineRule="auto"/>
        <w:ind w:left="708"/>
        <w:jc w:val="both"/>
        <w:rPr>
          <w:rFonts w:cstheme="minorHAnsi"/>
          <w:highlight w:val="yellow"/>
        </w:rPr>
      </w:pPr>
      <w:r>
        <w:rPr>
          <w:rFonts w:cstheme="minorHAnsi"/>
          <w:highlight w:val="yellow"/>
        </w:rPr>
        <w:t>2. No saber delegar</w:t>
      </w:r>
    </w:p>
    <w:p w:rsidR="00E2480F" w:rsidRPr="00E2480F" w:rsidRDefault="00E03972" w:rsidP="00E03972">
      <w:pPr>
        <w:spacing w:after="0" w:line="240" w:lineRule="auto"/>
        <w:ind w:left="708"/>
        <w:jc w:val="both"/>
        <w:rPr>
          <w:rFonts w:cstheme="minorHAnsi"/>
        </w:rPr>
      </w:pPr>
      <w:r>
        <w:rPr>
          <w:rFonts w:cstheme="minorHAnsi"/>
          <w:highlight w:val="yellow"/>
        </w:rPr>
        <w:t>3. Abdicar temas importantes</w:t>
      </w:r>
    </w:p>
    <w:p w:rsidR="004B7266" w:rsidRPr="004B7266" w:rsidRDefault="00E2480F" w:rsidP="00E03972">
      <w:pPr>
        <w:spacing w:line="240" w:lineRule="auto"/>
        <w:jc w:val="both"/>
        <w:rPr>
          <w:rFonts w:cstheme="minorHAnsi"/>
        </w:rPr>
      </w:pPr>
      <w:r>
        <w:rPr>
          <w:rFonts w:cstheme="minorHAnsi"/>
        </w:rPr>
        <w:t>(223)</w:t>
      </w:r>
      <w:r w:rsidR="004B7266">
        <w:rPr>
          <w:rFonts w:cstheme="minorHAnsi"/>
        </w:rPr>
        <w:t xml:space="preserve"> </w:t>
      </w:r>
      <w:r w:rsidR="00B84A68">
        <w:rPr>
          <w:rFonts w:cstheme="minorHAnsi"/>
        </w:rPr>
        <w:t>P</w:t>
      </w:r>
      <w:r w:rsidR="004B7266" w:rsidRPr="004B7266">
        <w:rPr>
          <w:rFonts w:cstheme="minorHAnsi"/>
        </w:rPr>
        <w:t>ensamos que dominamos el tiempo, pero, en realidad, sufrimos algunas de sus patologías:</w:t>
      </w:r>
    </w:p>
    <w:p w:rsidR="00E2480F" w:rsidRDefault="004B7266" w:rsidP="00E03972">
      <w:pPr>
        <w:spacing w:line="240" w:lineRule="auto"/>
        <w:jc w:val="both"/>
        <w:rPr>
          <w:rFonts w:cstheme="minorHAnsi"/>
        </w:rPr>
      </w:pPr>
      <w:r w:rsidRPr="004B7266">
        <w:rPr>
          <w:rFonts w:cstheme="minorHAnsi"/>
        </w:rPr>
        <w:t xml:space="preserve">- </w:t>
      </w:r>
      <w:r w:rsidRPr="00B84A68">
        <w:rPr>
          <w:rFonts w:cstheme="minorHAnsi"/>
          <w:highlight w:val="yellow"/>
        </w:rPr>
        <w:t>La urgencia del hoy</w:t>
      </w:r>
      <w:r w:rsidRPr="004B7266">
        <w:rPr>
          <w:rFonts w:cstheme="minorHAnsi"/>
        </w:rPr>
        <w:t xml:space="preserve">, auto engañarnos, vivir inmersos entre </w:t>
      </w:r>
      <w:r w:rsidRPr="00B84A68">
        <w:rPr>
          <w:rFonts w:cstheme="minorHAnsi"/>
          <w:highlight w:val="yellow"/>
        </w:rPr>
        <w:t>el frenesí del ayer y la angustia por lo que aún no está hecho; dejarnos llevar por lo urgente en vez de por lo importante</w:t>
      </w:r>
      <w:r w:rsidR="00974FC8">
        <w:rPr>
          <w:rFonts w:cstheme="minorHAnsi"/>
        </w:rPr>
        <w:t>.</w:t>
      </w:r>
    </w:p>
    <w:p w:rsidR="004B7266" w:rsidRPr="004B7266" w:rsidRDefault="00E2480F" w:rsidP="00E03972">
      <w:pPr>
        <w:spacing w:line="240" w:lineRule="auto"/>
        <w:jc w:val="both"/>
        <w:rPr>
          <w:rFonts w:cstheme="minorHAnsi"/>
        </w:rPr>
      </w:pPr>
      <w:r>
        <w:rPr>
          <w:rFonts w:cstheme="minorHAnsi"/>
        </w:rPr>
        <w:t>(224)</w:t>
      </w:r>
      <w:r w:rsidR="004B7266" w:rsidRPr="004B7266">
        <w:t xml:space="preserve"> </w:t>
      </w:r>
      <w:r w:rsidR="004B7266" w:rsidRPr="00E03972">
        <w:rPr>
          <w:rFonts w:cstheme="minorHAnsi"/>
          <w:highlight w:val="yellow"/>
        </w:rPr>
        <w:t>- Escaso rendimiento, quizá porque lo gestionamos mal.</w:t>
      </w:r>
    </w:p>
    <w:p w:rsidR="00775E03" w:rsidRPr="004B7266" w:rsidRDefault="004B7266" w:rsidP="00E03972">
      <w:pPr>
        <w:spacing w:line="240" w:lineRule="auto"/>
        <w:jc w:val="both"/>
        <w:rPr>
          <w:rFonts w:cstheme="minorHAnsi"/>
        </w:rPr>
      </w:pPr>
      <w:r w:rsidRPr="004B7266">
        <w:rPr>
          <w:rFonts w:cstheme="minorHAnsi"/>
        </w:rPr>
        <w:t>- Desajuste entre el uso del tiempo y las met</w:t>
      </w:r>
      <w:r>
        <w:rPr>
          <w:rFonts w:cstheme="minorHAnsi"/>
        </w:rPr>
        <w:t xml:space="preserve">as personales. Decía Henry Kissinger: </w:t>
      </w:r>
      <w:r w:rsidRPr="004B7266">
        <w:rPr>
          <w:rFonts w:cstheme="minorHAnsi"/>
        </w:rPr>
        <w:t>«No hay nada más frustrante en la vida que fijarse un objetivo, que pase el tie</w:t>
      </w:r>
      <w:r>
        <w:rPr>
          <w:rFonts w:cstheme="minorHAnsi"/>
        </w:rPr>
        <w:t>mpo y no alcanzarlo». Y añadi</w:t>
      </w:r>
      <w:r w:rsidRPr="004B7266">
        <w:rPr>
          <w:rFonts w:cstheme="minorHAnsi"/>
        </w:rPr>
        <w:t xml:space="preserve">mos: «Es peor luchar por ese objetivo, alcanzarlo y luego comprobar que no valía la </w:t>
      </w:r>
      <w:r>
        <w:rPr>
          <w:rFonts w:cstheme="minorHAnsi"/>
        </w:rPr>
        <w:t>pena, que no servía para nada».</w:t>
      </w:r>
    </w:p>
    <w:p w:rsidR="004B7266" w:rsidRPr="004B7266" w:rsidRDefault="004B7266" w:rsidP="00E03972">
      <w:pPr>
        <w:spacing w:line="240" w:lineRule="auto"/>
        <w:jc w:val="both"/>
        <w:rPr>
          <w:rFonts w:cstheme="minorHAnsi"/>
        </w:rPr>
      </w:pPr>
      <w:r w:rsidRPr="00B84A68">
        <w:rPr>
          <w:rFonts w:cstheme="minorHAnsi"/>
          <w:highlight w:val="yellow"/>
        </w:rPr>
        <w:lastRenderedPageBreak/>
        <w:t>Tres leyes sobre el tiempo:</w:t>
      </w:r>
    </w:p>
    <w:p w:rsidR="00E2480F" w:rsidRPr="004B7266" w:rsidRDefault="004B7266" w:rsidP="00E03972">
      <w:pPr>
        <w:pStyle w:val="Prrafodelista"/>
        <w:numPr>
          <w:ilvl w:val="0"/>
          <w:numId w:val="5"/>
        </w:numPr>
        <w:spacing w:line="240" w:lineRule="auto"/>
        <w:jc w:val="both"/>
        <w:rPr>
          <w:rFonts w:cstheme="minorHAnsi"/>
        </w:rPr>
      </w:pPr>
      <w:r w:rsidRPr="004B7266">
        <w:rPr>
          <w:rFonts w:cstheme="minorHAnsi"/>
        </w:rPr>
        <w:t xml:space="preserve">El tiempo que requiere una tarea crece en proporción al número de veces que la hemos </w:t>
      </w:r>
      <w:r w:rsidRPr="00B84A68">
        <w:rPr>
          <w:rFonts w:cstheme="minorHAnsi"/>
          <w:highlight w:val="yellow"/>
        </w:rPr>
        <w:t>interrumpido y reanudado.</w:t>
      </w:r>
    </w:p>
    <w:p w:rsidR="004B7266" w:rsidRDefault="004B7266" w:rsidP="00E03972">
      <w:pPr>
        <w:pStyle w:val="Prrafodelista"/>
        <w:numPr>
          <w:ilvl w:val="0"/>
          <w:numId w:val="5"/>
        </w:numPr>
        <w:spacing w:line="240" w:lineRule="auto"/>
        <w:jc w:val="both"/>
        <w:rPr>
          <w:rFonts w:cstheme="minorHAnsi"/>
        </w:rPr>
      </w:pPr>
      <w:r w:rsidRPr="004B7266">
        <w:rPr>
          <w:rFonts w:cstheme="minorHAnsi"/>
        </w:rPr>
        <w:t>Programar y/o reali</w:t>
      </w:r>
      <w:r>
        <w:rPr>
          <w:rFonts w:cstheme="minorHAnsi"/>
        </w:rPr>
        <w:t>zar una tarea larga supone difi</w:t>
      </w:r>
      <w:r w:rsidRPr="004B7266">
        <w:rPr>
          <w:rFonts w:cstheme="minorHAnsi"/>
        </w:rPr>
        <w:t xml:space="preserve">cultades muy superiores a las que plantea una corta. Esto nos obliga a </w:t>
      </w:r>
      <w:r w:rsidRPr="00B84A68">
        <w:rPr>
          <w:rFonts w:cstheme="minorHAnsi"/>
          <w:highlight w:val="yellow"/>
        </w:rPr>
        <w:t>cerrar tiempos de agenda razonables, realistas,</w:t>
      </w:r>
      <w:r w:rsidRPr="004B7266">
        <w:rPr>
          <w:rFonts w:cstheme="minorHAnsi"/>
        </w:rPr>
        <w:t xml:space="preserve"> ajustados a la </w:t>
      </w:r>
      <w:r w:rsidRPr="00B84A68">
        <w:rPr>
          <w:rFonts w:cstheme="minorHAnsi"/>
          <w:highlight w:val="yellow"/>
        </w:rPr>
        <w:t>realidad</w:t>
      </w:r>
      <w:r w:rsidRPr="004B7266">
        <w:rPr>
          <w:rFonts w:cstheme="minorHAnsi"/>
        </w:rPr>
        <w:t xml:space="preserve"> que pretendemos abarcar.</w:t>
      </w:r>
    </w:p>
    <w:p w:rsidR="004B7266" w:rsidRPr="004B7266" w:rsidRDefault="004B7266" w:rsidP="00E03972">
      <w:pPr>
        <w:pStyle w:val="Prrafodelista"/>
        <w:numPr>
          <w:ilvl w:val="0"/>
          <w:numId w:val="5"/>
        </w:numPr>
        <w:spacing w:line="240" w:lineRule="auto"/>
        <w:jc w:val="both"/>
        <w:rPr>
          <w:rFonts w:cstheme="minorHAnsi"/>
        </w:rPr>
      </w:pPr>
      <w:r w:rsidRPr="004B7266">
        <w:rPr>
          <w:rFonts w:cstheme="minorHAnsi"/>
        </w:rPr>
        <w:t>El valor de una tarea no crece proporcionalmente al tiempo que se le dedica, sino que forma una curva en S. No caigamos en el perfeccionismo</w:t>
      </w:r>
      <w:r w:rsidR="00974FC8">
        <w:rPr>
          <w:rFonts w:cstheme="minorHAnsi"/>
        </w:rPr>
        <w:t>.</w:t>
      </w:r>
    </w:p>
    <w:p w:rsidR="00116B01" w:rsidRDefault="00E2480F" w:rsidP="00E03972">
      <w:pPr>
        <w:spacing w:line="240" w:lineRule="auto"/>
        <w:jc w:val="both"/>
        <w:rPr>
          <w:rFonts w:cstheme="minorHAnsi"/>
        </w:rPr>
      </w:pPr>
      <w:r>
        <w:rPr>
          <w:rFonts w:cstheme="minorHAnsi"/>
        </w:rPr>
        <w:t xml:space="preserve">(226) </w:t>
      </w:r>
      <w:r w:rsidRPr="00B84A68">
        <w:rPr>
          <w:rFonts w:cstheme="minorHAnsi"/>
          <w:highlight w:val="yellow"/>
        </w:rPr>
        <w:t>«Si quieres algo bien hecho, hazlo tú mismo»</w:t>
      </w:r>
      <w:r w:rsidR="00116B01" w:rsidRPr="00B84A68">
        <w:rPr>
          <w:rFonts w:cstheme="minorHAnsi"/>
          <w:highlight w:val="yellow"/>
        </w:rPr>
        <w:t>.</w:t>
      </w:r>
      <w:r w:rsidR="00116B01">
        <w:rPr>
          <w:rFonts w:cstheme="minorHAnsi"/>
        </w:rPr>
        <w:t xml:space="preserve"> Entre personas que consiguen sus objetivos, se da el convencimiento de que las cosas que se hacen mal se derivan a la experiencia que nos ayudara a hacerlas mejor más adelante. Nada es absoluto.</w:t>
      </w:r>
    </w:p>
    <w:p w:rsidR="00E83CA6" w:rsidRPr="00E83CA6" w:rsidRDefault="00E83CA6" w:rsidP="00E03972">
      <w:pPr>
        <w:spacing w:line="240" w:lineRule="auto"/>
        <w:jc w:val="both"/>
        <w:rPr>
          <w:rFonts w:cstheme="minorHAnsi"/>
          <w:b/>
        </w:rPr>
      </w:pPr>
      <w:r>
        <w:rPr>
          <w:rFonts w:cstheme="minorHAnsi"/>
          <w:b/>
        </w:rPr>
        <w:t xml:space="preserve">(227) </w:t>
      </w:r>
      <w:r w:rsidRPr="00E83CA6">
        <w:rPr>
          <w:rFonts w:cstheme="minorHAnsi"/>
          <w:b/>
        </w:rPr>
        <w:t>Cómo e</w:t>
      </w:r>
      <w:r w:rsidR="00EF4962">
        <w:rPr>
          <w:rFonts w:cstheme="minorHAnsi"/>
          <w:b/>
        </w:rPr>
        <w:t>vitar la sobrecarga y el estrés</w:t>
      </w:r>
    </w:p>
    <w:p w:rsidR="00116B01" w:rsidRDefault="00116B01" w:rsidP="00E03972">
      <w:pPr>
        <w:spacing w:line="240" w:lineRule="auto"/>
        <w:jc w:val="both"/>
        <w:rPr>
          <w:rFonts w:cstheme="minorHAnsi"/>
        </w:rPr>
      </w:pPr>
      <w:r>
        <w:rPr>
          <w:rFonts w:cstheme="minorHAnsi"/>
        </w:rPr>
        <w:t xml:space="preserve">(229) Entrenamiento para </w:t>
      </w:r>
      <w:r w:rsidRPr="00B84A68">
        <w:rPr>
          <w:rFonts w:cstheme="minorHAnsi"/>
          <w:highlight w:val="yellow"/>
        </w:rPr>
        <w:t>situaciones duras.</w:t>
      </w:r>
      <w:r>
        <w:rPr>
          <w:rFonts w:cstheme="minorHAnsi"/>
        </w:rPr>
        <w:t xml:space="preserve"> ¿Cómo afrontarlas? </w:t>
      </w:r>
    </w:p>
    <w:p w:rsidR="00116B01" w:rsidRPr="00974FC8" w:rsidRDefault="00116B01" w:rsidP="00E03972">
      <w:pPr>
        <w:pStyle w:val="Prrafodelista"/>
        <w:numPr>
          <w:ilvl w:val="0"/>
          <w:numId w:val="2"/>
        </w:numPr>
        <w:spacing w:line="240" w:lineRule="auto"/>
        <w:jc w:val="both"/>
        <w:rPr>
          <w:rFonts w:cstheme="minorHAnsi"/>
          <w:highlight w:val="yellow"/>
        </w:rPr>
      </w:pPr>
      <w:r w:rsidRPr="00974FC8">
        <w:rPr>
          <w:rFonts w:cstheme="minorHAnsi"/>
          <w:highlight w:val="yellow"/>
        </w:rPr>
        <w:t xml:space="preserve">Contar hasta cinco. Hay que relajarse y mantener la mente fría. </w:t>
      </w:r>
    </w:p>
    <w:p w:rsidR="00116B01" w:rsidRPr="00974FC8" w:rsidRDefault="00116B01" w:rsidP="00E03972">
      <w:pPr>
        <w:pStyle w:val="Prrafodelista"/>
        <w:numPr>
          <w:ilvl w:val="0"/>
          <w:numId w:val="2"/>
        </w:numPr>
        <w:spacing w:line="240" w:lineRule="auto"/>
        <w:jc w:val="both"/>
        <w:rPr>
          <w:rFonts w:cstheme="minorHAnsi"/>
          <w:highlight w:val="yellow"/>
        </w:rPr>
      </w:pPr>
      <w:r w:rsidRPr="00974FC8">
        <w:rPr>
          <w:rFonts w:cstheme="minorHAnsi"/>
          <w:highlight w:val="yellow"/>
        </w:rPr>
        <w:t>Revisar con calma lo que es necesario hacer</w:t>
      </w:r>
      <w:r w:rsidR="00974FC8">
        <w:rPr>
          <w:rFonts w:cstheme="minorHAnsi"/>
          <w:highlight w:val="yellow"/>
        </w:rPr>
        <w:t>.</w:t>
      </w:r>
    </w:p>
    <w:p w:rsidR="00116B01" w:rsidRPr="00974FC8" w:rsidRDefault="00974FC8" w:rsidP="00E03972">
      <w:pPr>
        <w:pStyle w:val="Prrafodelista"/>
        <w:numPr>
          <w:ilvl w:val="0"/>
          <w:numId w:val="2"/>
        </w:numPr>
        <w:spacing w:line="240" w:lineRule="auto"/>
        <w:jc w:val="both"/>
        <w:rPr>
          <w:rFonts w:cstheme="minorHAnsi"/>
          <w:highlight w:val="yellow"/>
        </w:rPr>
      </w:pPr>
      <w:r>
        <w:rPr>
          <w:rFonts w:cstheme="minorHAnsi"/>
          <w:highlight w:val="yellow"/>
        </w:rPr>
        <w:t>Volver a negociar las fechas.</w:t>
      </w:r>
    </w:p>
    <w:p w:rsidR="00116B01" w:rsidRPr="00974FC8" w:rsidRDefault="00116B01" w:rsidP="00E03972">
      <w:pPr>
        <w:pStyle w:val="Prrafodelista"/>
        <w:numPr>
          <w:ilvl w:val="0"/>
          <w:numId w:val="2"/>
        </w:numPr>
        <w:spacing w:line="240" w:lineRule="auto"/>
        <w:jc w:val="both"/>
        <w:rPr>
          <w:rFonts w:cstheme="minorHAnsi"/>
          <w:highlight w:val="yellow"/>
        </w:rPr>
      </w:pPr>
      <w:r w:rsidRPr="00974FC8">
        <w:rPr>
          <w:rFonts w:cstheme="minorHAnsi"/>
          <w:highlight w:val="yellow"/>
        </w:rPr>
        <w:t>Aplicar planes alternativos al trabajo</w:t>
      </w:r>
      <w:r w:rsidR="00974FC8">
        <w:rPr>
          <w:rFonts w:cstheme="minorHAnsi"/>
          <w:highlight w:val="yellow"/>
        </w:rPr>
        <w:t>.</w:t>
      </w:r>
    </w:p>
    <w:p w:rsidR="00116B01" w:rsidRPr="00974FC8" w:rsidRDefault="00116B01" w:rsidP="00E03972">
      <w:pPr>
        <w:pStyle w:val="Prrafodelista"/>
        <w:numPr>
          <w:ilvl w:val="0"/>
          <w:numId w:val="2"/>
        </w:numPr>
        <w:spacing w:line="240" w:lineRule="auto"/>
        <w:jc w:val="both"/>
        <w:rPr>
          <w:rFonts w:cstheme="minorHAnsi"/>
          <w:highlight w:val="yellow"/>
        </w:rPr>
      </w:pPr>
      <w:r w:rsidRPr="00974FC8">
        <w:rPr>
          <w:rFonts w:cstheme="minorHAnsi"/>
          <w:highlight w:val="yellow"/>
        </w:rPr>
        <w:t>Delegar en alguien temas de rutina</w:t>
      </w:r>
      <w:r w:rsidR="00974FC8">
        <w:rPr>
          <w:rFonts w:cstheme="minorHAnsi"/>
          <w:highlight w:val="yellow"/>
        </w:rPr>
        <w:t>.</w:t>
      </w:r>
    </w:p>
    <w:p w:rsidR="00116B01" w:rsidRPr="00974FC8" w:rsidRDefault="00116B01" w:rsidP="00E03972">
      <w:pPr>
        <w:pStyle w:val="Prrafodelista"/>
        <w:numPr>
          <w:ilvl w:val="0"/>
          <w:numId w:val="2"/>
        </w:numPr>
        <w:spacing w:line="240" w:lineRule="auto"/>
        <w:jc w:val="both"/>
        <w:rPr>
          <w:rFonts w:cstheme="minorHAnsi"/>
          <w:highlight w:val="yellow"/>
        </w:rPr>
      </w:pPr>
      <w:r w:rsidRPr="00974FC8">
        <w:rPr>
          <w:rFonts w:cstheme="minorHAnsi"/>
          <w:highlight w:val="yellow"/>
        </w:rPr>
        <w:t>Replantear prioridades</w:t>
      </w:r>
      <w:r w:rsidR="00974FC8">
        <w:rPr>
          <w:rFonts w:cstheme="minorHAnsi"/>
          <w:highlight w:val="yellow"/>
        </w:rPr>
        <w:t>.</w:t>
      </w:r>
    </w:p>
    <w:p w:rsidR="00116B01" w:rsidRPr="00974FC8" w:rsidRDefault="00116B01" w:rsidP="00E03972">
      <w:pPr>
        <w:pStyle w:val="Prrafodelista"/>
        <w:numPr>
          <w:ilvl w:val="0"/>
          <w:numId w:val="2"/>
        </w:numPr>
        <w:spacing w:line="240" w:lineRule="auto"/>
        <w:jc w:val="both"/>
        <w:rPr>
          <w:rFonts w:cstheme="minorHAnsi"/>
          <w:highlight w:val="yellow"/>
        </w:rPr>
      </w:pPr>
      <w:r w:rsidRPr="00974FC8">
        <w:rPr>
          <w:rFonts w:cstheme="minorHAnsi"/>
          <w:highlight w:val="yellow"/>
        </w:rPr>
        <w:t>Buscar ayuda eventual para tareas clave</w:t>
      </w:r>
      <w:r w:rsidR="00974FC8">
        <w:rPr>
          <w:rFonts w:cstheme="minorHAnsi"/>
          <w:highlight w:val="yellow"/>
        </w:rPr>
        <w:t>.</w:t>
      </w:r>
    </w:p>
    <w:p w:rsidR="00E83CA6" w:rsidRDefault="00116B01" w:rsidP="00E03972">
      <w:pPr>
        <w:spacing w:line="240" w:lineRule="auto"/>
        <w:jc w:val="both"/>
        <w:rPr>
          <w:rFonts w:cstheme="minorHAnsi"/>
        </w:rPr>
      </w:pPr>
      <w:r>
        <w:rPr>
          <w:rFonts w:cstheme="minorHAnsi"/>
        </w:rPr>
        <w:t xml:space="preserve">(231) Se ha demostrado que las tensiones y el estrés se dan cuando sobrepasamos la curva del bienestar. Los síntomas de estrés, en una fase inicial son nerviosismo, crisis de humor, dificultades intelectuales, inseguridad personal, desconfianza (de uno mismo y sobre los que nos rodean). En una fase más aguda, se da fatiga mental, hipersensibilidad, ansiedad, neuralgias, trastornos gástricos, </w:t>
      </w:r>
      <w:proofErr w:type="spellStart"/>
      <w:r>
        <w:rPr>
          <w:rFonts w:cstheme="minorHAnsi"/>
        </w:rPr>
        <w:t>desjerarquización</w:t>
      </w:r>
      <w:proofErr w:type="spellEnd"/>
      <w:r>
        <w:rPr>
          <w:rFonts w:cstheme="minorHAnsi"/>
        </w:rPr>
        <w:t xml:space="preserve"> de valores. El peligro estriba en que convirtamos en </w:t>
      </w:r>
      <w:r w:rsidR="00E83CA6">
        <w:rPr>
          <w:rFonts w:cstheme="minorHAnsi"/>
        </w:rPr>
        <w:t>hábito</w:t>
      </w:r>
      <w:r>
        <w:rPr>
          <w:rFonts w:cstheme="minorHAnsi"/>
        </w:rPr>
        <w:t xml:space="preserve"> un modo de funcionar en niveles de tensión crónica.</w:t>
      </w:r>
    </w:p>
    <w:p w:rsidR="00761997" w:rsidRDefault="00E83CA6" w:rsidP="00E03972">
      <w:pPr>
        <w:spacing w:line="240" w:lineRule="auto"/>
        <w:jc w:val="both"/>
        <w:rPr>
          <w:rFonts w:cstheme="minorHAnsi"/>
          <w:b/>
        </w:rPr>
      </w:pPr>
      <w:r>
        <w:rPr>
          <w:rFonts w:cstheme="minorHAnsi"/>
          <w:b/>
        </w:rPr>
        <w:t xml:space="preserve">(232) </w:t>
      </w:r>
      <w:r w:rsidR="00761997" w:rsidRPr="00E83CA6">
        <w:rPr>
          <w:rFonts w:cstheme="minorHAnsi"/>
          <w:b/>
        </w:rPr>
        <w:t>La misión personal</w:t>
      </w:r>
    </w:p>
    <w:p w:rsidR="00E83CA6" w:rsidRDefault="00E83CA6" w:rsidP="00E03972">
      <w:pPr>
        <w:spacing w:line="240" w:lineRule="auto"/>
        <w:jc w:val="both"/>
        <w:rPr>
          <w:rFonts w:cstheme="minorHAnsi"/>
        </w:rPr>
      </w:pPr>
      <w:r>
        <w:rPr>
          <w:rFonts w:cstheme="minorHAnsi"/>
        </w:rPr>
        <w:t xml:space="preserve">(235) </w:t>
      </w:r>
      <w:r w:rsidRPr="00B84A68">
        <w:rPr>
          <w:rFonts w:cstheme="minorHAnsi"/>
          <w:highlight w:val="yellow"/>
        </w:rPr>
        <w:t>Y es que lo urgente no siempre es lo más importante.</w:t>
      </w:r>
    </w:p>
    <w:p w:rsidR="00E83CA6" w:rsidRDefault="00E83CA6" w:rsidP="00E03972">
      <w:pPr>
        <w:spacing w:line="240" w:lineRule="auto"/>
        <w:jc w:val="both"/>
        <w:rPr>
          <w:rFonts w:cstheme="minorHAnsi"/>
        </w:rPr>
      </w:pPr>
      <w:r>
        <w:rPr>
          <w:rFonts w:cstheme="minorHAnsi"/>
        </w:rPr>
        <w:t xml:space="preserve">(236) Tabla VIII: Stephen R. </w:t>
      </w:r>
      <w:proofErr w:type="spellStart"/>
      <w:r>
        <w:rPr>
          <w:rFonts w:cstheme="minorHAnsi"/>
        </w:rPr>
        <w:t>Covey</w:t>
      </w:r>
      <w:proofErr w:type="spellEnd"/>
    </w:p>
    <w:p w:rsidR="00974FC8" w:rsidRPr="00E83CA6" w:rsidRDefault="00974FC8" w:rsidP="00E03972">
      <w:pPr>
        <w:spacing w:line="240" w:lineRule="auto"/>
        <w:jc w:val="center"/>
        <w:rPr>
          <w:rFonts w:cstheme="minorHAnsi"/>
        </w:rPr>
      </w:pPr>
      <w:r>
        <w:rPr>
          <w:rFonts w:cstheme="minorHAnsi"/>
          <w:noProof/>
          <w:lang w:eastAsia="es-ES"/>
        </w:rPr>
        <w:drawing>
          <wp:inline distT="0" distB="0" distL="0" distR="0">
            <wp:extent cx="4387533" cy="26003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A VIII.jpeg"/>
                    <pic:cNvPicPr/>
                  </pic:nvPicPr>
                  <pic:blipFill rotWithShape="1">
                    <a:blip r:embed="rId12">
                      <a:extLst>
                        <a:ext uri="{28A0092B-C50C-407E-A947-70E740481C1C}">
                          <a14:useLocalDpi xmlns:a14="http://schemas.microsoft.com/office/drawing/2010/main" val="0"/>
                        </a:ext>
                      </a:extLst>
                    </a:blip>
                    <a:srcRect t="1724" b="25820"/>
                    <a:stretch/>
                  </pic:blipFill>
                  <pic:spPr bwMode="auto">
                    <a:xfrm>
                      <a:off x="0" y="0"/>
                      <a:ext cx="4390430" cy="2602042"/>
                    </a:xfrm>
                    <a:prstGeom prst="rect">
                      <a:avLst/>
                    </a:prstGeom>
                    <a:ln>
                      <a:noFill/>
                    </a:ln>
                    <a:extLst>
                      <a:ext uri="{53640926-AAD7-44D8-BBD7-CCE9431645EC}">
                        <a14:shadowObscured xmlns:a14="http://schemas.microsoft.com/office/drawing/2010/main"/>
                      </a:ext>
                    </a:extLst>
                  </pic:spPr>
                </pic:pic>
              </a:graphicData>
            </a:graphic>
          </wp:inline>
        </w:drawing>
      </w:r>
    </w:p>
    <w:p w:rsidR="00761997" w:rsidRPr="00E83CA6" w:rsidRDefault="00E83CA6" w:rsidP="00E03972">
      <w:pPr>
        <w:spacing w:line="240" w:lineRule="auto"/>
        <w:jc w:val="both"/>
        <w:rPr>
          <w:rFonts w:cstheme="minorHAnsi"/>
          <w:b/>
        </w:rPr>
      </w:pPr>
      <w:r>
        <w:rPr>
          <w:rFonts w:cstheme="minorHAnsi"/>
          <w:b/>
        </w:rPr>
        <w:t xml:space="preserve">(243) </w:t>
      </w:r>
      <w:r w:rsidR="00EF4962">
        <w:rPr>
          <w:rFonts w:cstheme="minorHAnsi"/>
          <w:b/>
        </w:rPr>
        <w:t>Actividad y reflexión</w:t>
      </w:r>
    </w:p>
    <w:p w:rsidR="00775E03" w:rsidRDefault="00E83CA6" w:rsidP="00E03972">
      <w:pPr>
        <w:spacing w:line="240" w:lineRule="auto"/>
        <w:jc w:val="both"/>
        <w:rPr>
          <w:rFonts w:cstheme="minorHAnsi"/>
        </w:rPr>
      </w:pPr>
      <w:r>
        <w:rPr>
          <w:rFonts w:cstheme="minorHAnsi"/>
        </w:rPr>
        <w:t xml:space="preserve">(243) </w:t>
      </w:r>
      <w:r w:rsidRPr="00B84A68">
        <w:rPr>
          <w:rFonts w:cstheme="minorHAnsi"/>
          <w:highlight w:val="yellow"/>
        </w:rPr>
        <w:t>La planificación se limita a intentar disminuir, en lo posible, las incertidumbres que presenta el futuro.</w:t>
      </w:r>
      <w:bookmarkStart w:id="0" w:name="_GoBack"/>
      <w:bookmarkEnd w:id="0"/>
    </w:p>
    <w:p w:rsidR="00972584" w:rsidRPr="00972584" w:rsidRDefault="00972584" w:rsidP="00E03972">
      <w:pPr>
        <w:spacing w:line="240" w:lineRule="auto"/>
        <w:jc w:val="both"/>
        <w:rPr>
          <w:rFonts w:cstheme="minorHAnsi"/>
          <w:b/>
        </w:rPr>
      </w:pPr>
      <w:r>
        <w:rPr>
          <w:rFonts w:cstheme="minorHAnsi"/>
          <w:b/>
        </w:rPr>
        <w:lastRenderedPageBreak/>
        <w:t xml:space="preserve">(245) </w:t>
      </w:r>
      <w:r w:rsidRPr="00972584">
        <w:rPr>
          <w:rFonts w:cstheme="minorHAnsi"/>
          <w:b/>
        </w:rPr>
        <w:t>Cómo hacer más rentab</w:t>
      </w:r>
      <w:r w:rsidR="00EF4962">
        <w:rPr>
          <w:rFonts w:cstheme="minorHAnsi"/>
          <w:b/>
        </w:rPr>
        <w:t>le nuestro tiempo en el trabajo</w:t>
      </w:r>
    </w:p>
    <w:p w:rsidR="00972584" w:rsidRPr="00972584" w:rsidRDefault="00972584" w:rsidP="00E03972">
      <w:pPr>
        <w:spacing w:after="0" w:line="240" w:lineRule="auto"/>
        <w:jc w:val="both"/>
        <w:rPr>
          <w:rFonts w:cstheme="minorHAnsi"/>
        </w:rPr>
      </w:pPr>
      <w:r w:rsidRPr="00972584">
        <w:rPr>
          <w:rFonts w:cstheme="minorHAnsi"/>
        </w:rPr>
        <w:t>1. Clarificar los objetivos valiosos de nuestra vida.</w:t>
      </w:r>
    </w:p>
    <w:p w:rsidR="00972584" w:rsidRPr="00972584" w:rsidRDefault="00972584" w:rsidP="00E03972">
      <w:pPr>
        <w:spacing w:after="0" w:line="240" w:lineRule="auto"/>
        <w:jc w:val="both"/>
        <w:rPr>
          <w:rFonts w:cstheme="minorHAnsi"/>
        </w:rPr>
      </w:pPr>
      <w:r w:rsidRPr="00972584">
        <w:rPr>
          <w:rFonts w:cstheme="minorHAnsi"/>
        </w:rPr>
        <w:t>2. Llevar una vida personal satisfactoria que se equilibre con la vida profesional.</w:t>
      </w:r>
    </w:p>
    <w:p w:rsidR="00972584" w:rsidRPr="00972584" w:rsidRDefault="00972584" w:rsidP="00E03972">
      <w:pPr>
        <w:spacing w:after="0" w:line="240" w:lineRule="auto"/>
        <w:jc w:val="both"/>
        <w:rPr>
          <w:rFonts w:cstheme="minorHAnsi"/>
        </w:rPr>
      </w:pPr>
      <w:r w:rsidRPr="00972584">
        <w:rPr>
          <w:rFonts w:cstheme="minorHAnsi"/>
        </w:rPr>
        <w:t>3. Tener metas bien definidas.</w:t>
      </w:r>
    </w:p>
    <w:p w:rsidR="00972584" w:rsidRPr="00972584" w:rsidRDefault="00972584" w:rsidP="00E03972">
      <w:pPr>
        <w:spacing w:after="0" w:line="240" w:lineRule="auto"/>
        <w:jc w:val="both"/>
        <w:rPr>
          <w:rFonts w:cstheme="minorHAnsi"/>
        </w:rPr>
      </w:pPr>
      <w:r w:rsidRPr="00972584">
        <w:rPr>
          <w:rFonts w:cstheme="minorHAnsi"/>
        </w:rPr>
        <w:t>4. Limitar el número de proyectos de los que nos responsabilizamos en función de nuestras prioridades.</w:t>
      </w:r>
    </w:p>
    <w:p w:rsidR="00972584" w:rsidRDefault="00972584" w:rsidP="00E03972">
      <w:pPr>
        <w:spacing w:after="0" w:line="240" w:lineRule="auto"/>
        <w:jc w:val="both"/>
        <w:rPr>
          <w:rFonts w:cstheme="minorHAnsi"/>
        </w:rPr>
      </w:pPr>
      <w:r w:rsidRPr="00972584">
        <w:rPr>
          <w:rFonts w:cstheme="minorHAnsi"/>
        </w:rPr>
        <w:t xml:space="preserve">5. Reírse con más frecuencia: tomárselo todo en serio no es bueno para la salud. </w:t>
      </w:r>
    </w:p>
    <w:p w:rsidR="00E83CA6" w:rsidRDefault="00E83CA6" w:rsidP="00E03972">
      <w:pPr>
        <w:spacing w:line="240" w:lineRule="auto"/>
        <w:jc w:val="both"/>
        <w:rPr>
          <w:rFonts w:cstheme="minorHAnsi"/>
        </w:rPr>
      </w:pPr>
      <w:r>
        <w:rPr>
          <w:rFonts w:cstheme="minorHAnsi"/>
        </w:rPr>
        <w:t>(246)</w:t>
      </w:r>
      <w:r w:rsidR="00972584">
        <w:rPr>
          <w:rFonts w:cstheme="minorHAnsi"/>
        </w:rPr>
        <w:t xml:space="preserve"> Persona que tiene </w:t>
      </w:r>
      <w:r w:rsidR="00972584" w:rsidRPr="00B84A68">
        <w:rPr>
          <w:rFonts w:cstheme="minorHAnsi"/>
          <w:highlight w:val="yellow"/>
        </w:rPr>
        <w:t>« visión global»:</w:t>
      </w:r>
    </w:p>
    <w:p w:rsidR="00972584" w:rsidRPr="00974FC8" w:rsidRDefault="00972584" w:rsidP="00E03972">
      <w:pPr>
        <w:pStyle w:val="Prrafodelista"/>
        <w:numPr>
          <w:ilvl w:val="0"/>
          <w:numId w:val="4"/>
        </w:numPr>
        <w:spacing w:after="0" w:line="240" w:lineRule="auto"/>
        <w:jc w:val="both"/>
        <w:rPr>
          <w:rFonts w:cstheme="minorHAnsi"/>
          <w:highlight w:val="yellow"/>
        </w:rPr>
      </w:pPr>
      <w:r w:rsidRPr="00974FC8">
        <w:rPr>
          <w:rFonts w:cstheme="minorHAnsi"/>
          <w:highlight w:val="yellow"/>
        </w:rPr>
        <w:t>Tiene perspectiva</w:t>
      </w:r>
    </w:p>
    <w:p w:rsidR="00972584" w:rsidRPr="00974FC8" w:rsidRDefault="004B7266" w:rsidP="00E03972">
      <w:pPr>
        <w:pStyle w:val="Prrafodelista"/>
        <w:numPr>
          <w:ilvl w:val="0"/>
          <w:numId w:val="4"/>
        </w:numPr>
        <w:spacing w:after="0" w:line="240" w:lineRule="auto"/>
        <w:jc w:val="both"/>
        <w:rPr>
          <w:rFonts w:cstheme="minorHAnsi"/>
          <w:highlight w:val="yellow"/>
        </w:rPr>
      </w:pPr>
      <w:r w:rsidRPr="00974FC8">
        <w:rPr>
          <w:rFonts w:cstheme="minorHAnsi"/>
          <w:highlight w:val="yellow"/>
        </w:rPr>
        <w:t>Confía</w:t>
      </w:r>
      <w:r w:rsidR="00972584" w:rsidRPr="00974FC8">
        <w:rPr>
          <w:rFonts w:cstheme="minorHAnsi"/>
          <w:highlight w:val="yellow"/>
        </w:rPr>
        <w:t xml:space="preserve"> en su imaginación</w:t>
      </w:r>
    </w:p>
    <w:p w:rsidR="00972584" w:rsidRPr="00974FC8" w:rsidRDefault="00972584" w:rsidP="00E03972">
      <w:pPr>
        <w:pStyle w:val="Prrafodelista"/>
        <w:numPr>
          <w:ilvl w:val="0"/>
          <w:numId w:val="4"/>
        </w:numPr>
        <w:spacing w:after="0" w:line="240" w:lineRule="auto"/>
        <w:jc w:val="both"/>
        <w:rPr>
          <w:rFonts w:cstheme="minorHAnsi"/>
          <w:highlight w:val="yellow"/>
        </w:rPr>
      </w:pPr>
      <w:r w:rsidRPr="00974FC8">
        <w:rPr>
          <w:rFonts w:cstheme="minorHAnsi"/>
          <w:highlight w:val="yellow"/>
        </w:rPr>
        <w:t>Reflexiona</w:t>
      </w:r>
    </w:p>
    <w:p w:rsidR="00972584" w:rsidRPr="00974FC8" w:rsidRDefault="00972584" w:rsidP="00E03972">
      <w:pPr>
        <w:pStyle w:val="Prrafodelista"/>
        <w:numPr>
          <w:ilvl w:val="0"/>
          <w:numId w:val="4"/>
        </w:numPr>
        <w:spacing w:after="0" w:line="240" w:lineRule="auto"/>
        <w:jc w:val="both"/>
        <w:rPr>
          <w:rFonts w:cstheme="minorHAnsi"/>
          <w:highlight w:val="yellow"/>
        </w:rPr>
      </w:pPr>
      <w:r w:rsidRPr="00974FC8">
        <w:rPr>
          <w:rFonts w:cstheme="minorHAnsi"/>
          <w:highlight w:val="yellow"/>
        </w:rPr>
        <w:t>Se conoce bien</w:t>
      </w:r>
    </w:p>
    <w:p w:rsidR="00972584" w:rsidRPr="00974FC8" w:rsidRDefault="00972584" w:rsidP="00E03972">
      <w:pPr>
        <w:pStyle w:val="Prrafodelista"/>
        <w:numPr>
          <w:ilvl w:val="0"/>
          <w:numId w:val="4"/>
        </w:numPr>
        <w:spacing w:after="0" w:line="240" w:lineRule="auto"/>
        <w:jc w:val="both"/>
        <w:rPr>
          <w:rFonts w:cstheme="minorHAnsi"/>
          <w:highlight w:val="yellow"/>
        </w:rPr>
      </w:pPr>
      <w:r w:rsidRPr="00974FC8">
        <w:rPr>
          <w:rFonts w:cstheme="minorHAnsi"/>
          <w:highlight w:val="yellow"/>
        </w:rPr>
        <w:t>Utiliza técnicas o herramientas que le ayuden a mejorar la utilización de su tiempo</w:t>
      </w:r>
    </w:p>
    <w:p w:rsidR="00972584" w:rsidRPr="00974FC8" w:rsidRDefault="00972584" w:rsidP="00E03972">
      <w:pPr>
        <w:pStyle w:val="Prrafodelista"/>
        <w:numPr>
          <w:ilvl w:val="0"/>
          <w:numId w:val="4"/>
        </w:numPr>
        <w:spacing w:after="0" w:line="240" w:lineRule="auto"/>
        <w:jc w:val="both"/>
        <w:rPr>
          <w:rFonts w:cstheme="minorHAnsi"/>
          <w:highlight w:val="yellow"/>
        </w:rPr>
      </w:pPr>
      <w:r w:rsidRPr="00974FC8">
        <w:rPr>
          <w:rFonts w:cstheme="minorHAnsi"/>
          <w:highlight w:val="yellow"/>
        </w:rPr>
        <w:t>Es dueña de sus actividades</w:t>
      </w:r>
    </w:p>
    <w:p w:rsidR="00972584" w:rsidRPr="00974FC8" w:rsidRDefault="00972584" w:rsidP="00E03972">
      <w:pPr>
        <w:pStyle w:val="Prrafodelista"/>
        <w:numPr>
          <w:ilvl w:val="0"/>
          <w:numId w:val="4"/>
        </w:numPr>
        <w:spacing w:after="0" w:line="240" w:lineRule="auto"/>
        <w:jc w:val="both"/>
        <w:rPr>
          <w:rFonts w:cstheme="minorHAnsi"/>
          <w:highlight w:val="yellow"/>
        </w:rPr>
      </w:pPr>
      <w:r w:rsidRPr="00974FC8">
        <w:rPr>
          <w:rFonts w:cstheme="minorHAnsi"/>
          <w:highlight w:val="yellow"/>
        </w:rPr>
        <w:t>Busca continuamente el equilibrio de todas las facetas de su vida</w:t>
      </w:r>
    </w:p>
    <w:p w:rsidR="00972584" w:rsidRPr="00974FC8" w:rsidRDefault="00972584" w:rsidP="00E03972">
      <w:pPr>
        <w:pStyle w:val="Prrafodelista"/>
        <w:numPr>
          <w:ilvl w:val="0"/>
          <w:numId w:val="4"/>
        </w:numPr>
        <w:spacing w:after="0" w:line="240" w:lineRule="auto"/>
        <w:jc w:val="both"/>
        <w:rPr>
          <w:rFonts w:cstheme="minorHAnsi"/>
          <w:highlight w:val="yellow"/>
        </w:rPr>
      </w:pPr>
      <w:r w:rsidRPr="00974FC8">
        <w:rPr>
          <w:rFonts w:cstheme="minorHAnsi"/>
          <w:highlight w:val="yellow"/>
        </w:rPr>
        <w:t>Planifica</w:t>
      </w:r>
    </w:p>
    <w:p w:rsidR="00972584" w:rsidRPr="00974FC8" w:rsidRDefault="00972584" w:rsidP="00E03972">
      <w:pPr>
        <w:pStyle w:val="Prrafodelista"/>
        <w:numPr>
          <w:ilvl w:val="0"/>
          <w:numId w:val="4"/>
        </w:numPr>
        <w:spacing w:after="0" w:line="240" w:lineRule="auto"/>
        <w:jc w:val="both"/>
        <w:rPr>
          <w:rFonts w:cstheme="minorHAnsi"/>
          <w:highlight w:val="yellow"/>
        </w:rPr>
      </w:pPr>
      <w:r w:rsidRPr="00974FC8">
        <w:rPr>
          <w:rFonts w:cstheme="minorHAnsi"/>
          <w:highlight w:val="yellow"/>
        </w:rPr>
        <w:t>Tiene un buen colaborador</w:t>
      </w:r>
    </w:p>
    <w:p w:rsidR="00972584" w:rsidRPr="00974FC8" w:rsidRDefault="00972584" w:rsidP="00E03972">
      <w:pPr>
        <w:pStyle w:val="Prrafodelista"/>
        <w:numPr>
          <w:ilvl w:val="0"/>
          <w:numId w:val="4"/>
        </w:numPr>
        <w:spacing w:after="0" w:line="240" w:lineRule="auto"/>
        <w:jc w:val="both"/>
        <w:rPr>
          <w:rFonts w:cstheme="minorHAnsi"/>
          <w:highlight w:val="yellow"/>
        </w:rPr>
      </w:pPr>
      <w:r w:rsidRPr="00974FC8">
        <w:rPr>
          <w:rFonts w:cstheme="minorHAnsi"/>
          <w:highlight w:val="yellow"/>
        </w:rPr>
        <w:t>Delega y asume el riesgo de los errores</w:t>
      </w:r>
    </w:p>
    <w:p w:rsidR="00E83CA6" w:rsidRPr="00974FC8" w:rsidRDefault="00972584" w:rsidP="00E03972">
      <w:pPr>
        <w:pStyle w:val="Prrafodelista"/>
        <w:numPr>
          <w:ilvl w:val="0"/>
          <w:numId w:val="4"/>
        </w:numPr>
        <w:spacing w:after="0" w:line="240" w:lineRule="auto"/>
        <w:jc w:val="both"/>
        <w:rPr>
          <w:rFonts w:cstheme="minorHAnsi"/>
          <w:highlight w:val="yellow"/>
        </w:rPr>
      </w:pPr>
      <w:r w:rsidRPr="00974FC8">
        <w:rPr>
          <w:rFonts w:cstheme="minorHAnsi"/>
          <w:highlight w:val="yellow"/>
        </w:rPr>
        <w:t xml:space="preserve">Lucha constantemente contra la dispersión y no se desanima. </w:t>
      </w:r>
      <w:r w:rsidR="00E83CA6" w:rsidRPr="00974FC8">
        <w:rPr>
          <w:rFonts w:cstheme="minorHAnsi"/>
          <w:highlight w:val="yellow"/>
        </w:rPr>
        <w:t>Alto nivel de energía</w:t>
      </w:r>
    </w:p>
    <w:p w:rsidR="00E83CA6" w:rsidRPr="00974FC8" w:rsidRDefault="00E83CA6" w:rsidP="00E03972">
      <w:pPr>
        <w:pStyle w:val="Prrafodelista"/>
        <w:numPr>
          <w:ilvl w:val="0"/>
          <w:numId w:val="3"/>
        </w:numPr>
        <w:spacing w:after="0" w:line="240" w:lineRule="auto"/>
        <w:jc w:val="both"/>
        <w:rPr>
          <w:rFonts w:cstheme="minorHAnsi"/>
          <w:highlight w:val="yellow"/>
        </w:rPr>
      </w:pPr>
      <w:r w:rsidRPr="00974FC8">
        <w:rPr>
          <w:rFonts w:cstheme="minorHAnsi"/>
          <w:highlight w:val="yellow"/>
        </w:rPr>
        <w:t>Se dirige por objetivos</w:t>
      </w:r>
    </w:p>
    <w:p w:rsidR="00E83CA6" w:rsidRPr="00974FC8" w:rsidRDefault="00E83CA6" w:rsidP="00E03972">
      <w:pPr>
        <w:pStyle w:val="Prrafodelista"/>
        <w:numPr>
          <w:ilvl w:val="0"/>
          <w:numId w:val="3"/>
        </w:numPr>
        <w:spacing w:after="0" w:line="240" w:lineRule="auto"/>
        <w:jc w:val="both"/>
        <w:rPr>
          <w:rFonts w:cstheme="minorHAnsi"/>
          <w:highlight w:val="yellow"/>
        </w:rPr>
      </w:pPr>
      <w:r w:rsidRPr="00974FC8">
        <w:rPr>
          <w:rFonts w:cstheme="minorHAnsi"/>
          <w:highlight w:val="yellow"/>
        </w:rPr>
        <w:t>Asigna prioridades a las tareas</w:t>
      </w:r>
    </w:p>
    <w:p w:rsidR="00E83CA6" w:rsidRPr="00974FC8" w:rsidRDefault="00E83CA6" w:rsidP="00E03972">
      <w:pPr>
        <w:pStyle w:val="Prrafodelista"/>
        <w:numPr>
          <w:ilvl w:val="0"/>
          <w:numId w:val="3"/>
        </w:numPr>
        <w:spacing w:after="0" w:line="240" w:lineRule="auto"/>
        <w:jc w:val="both"/>
        <w:rPr>
          <w:rFonts w:cstheme="minorHAnsi"/>
          <w:highlight w:val="yellow"/>
        </w:rPr>
      </w:pPr>
      <w:r w:rsidRPr="00974FC8">
        <w:rPr>
          <w:rFonts w:cstheme="minorHAnsi"/>
          <w:highlight w:val="yellow"/>
        </w:rPr>
        <w:t>Termina lo que empieza</w:t>
      </w:r>
    </w:p>
    <w:p w:rsidR="00E83CA6" w:rsidRPr="00974FC8" w:rsidRDefault="00E83CA6" w:rsidP="00E03972">
      <w:pPr>
        <w:pStyle w:val="Prrafodelista"/>
        <w:numPr>
          <w:ilvl w:val="0"/>
          <w:numId w:val="3"/>
        </w:numPr>
        <w:spacing w:after="0" w:line="240" w:lineRule="auto"/>
        <w:jc w:val="both"/>
        <w:rPr>
          <w:rFonts w:cstheme="minorHAnsi"/>
          <w:highlight w:val="yellow"/>
        </w:rPr>
      </w:pPr>
      <w:r w:rsidRPr="00974FC8">
        <w:rPr>
          <w:rFonts w:cstheme="minorHAnsi"/>
          <w:highlight w:val="yellow"/>
        </w:rPr>
        <w:t>Mantiene una buena relación consigo misma</w:t>
      </w:r>
    </w:p>
    <w:p w:rsidR="00E83CA6" w:rsidRPr="00974FC8" w:rsidRDefault="00E83CA6" w:rsidP="00E03972">
      <w:pPr>
        <w:pStyle w:val="Prrafodelista"/>
        <w:numPr>
          <w:ilvl w:val="0"/>
          <w:numId w:val="3"/>
        </w:numPr>
        <w:spacing w:after="0" w:line="240" w:lineRule="auto"/>
        <w:jc w:val="both"/>
        <w:rPr>
          <w:rFonts w:cstheme="minorHAnsi"/>
          <w:highlight w:val="yellow"/>
        </w:rPr>
      </w:pPr>
      <w:r w:rsidRPr="00974FC8">
        <w:rPr>
          <w:rFonts w:cstheme="minorHAnsi"/>
          <w:highlight w:val="yellow"/>
        </w:rPr>
        <w:t>Prepara de modo realista la lista de cosas que va a hacer</w:t>
      </w:r>
    </w:p>
    <w:p w:rsidR="00E83CA6" w:rsidRDefault="00E83CA6" w:rsidP="00E03972">
      <w:pPr>
        <w:spacing w:after="0" w:line="240" w:lineRule="auto"/>
        <w:jc w:val="both"/>
        <w:rPr>
          <w:rFonts w:cstheme="minorHAnsi"/>
        </w:rPr>
      </w:pPr>
      <w:r>
        <w:rPr>
          <w:rFonts w:cstheme="minorHAnsi"/>
        </w:rPr>
        <w:t xml:space="preserve">(247) Cuatro </w:t>
      </w:r>
      <w:r w:rsidR="00972584">
        <w:rPr>
          <w:rFonts w:cstheme="minorHAnsi"/>
        </w:rPr>
        <w:t>hábitos</w:t>
      </w:r>
      <w:r>
        <w:rPr>
          <w:rFonts w:cstheme="minorHAnsi"/>
        </w:rPr>
        <w:t xml:space="preserve"> necesarios para </w:t>
      </w:r>
      <w:r w:rsidRPr="00B84A68">
        <w:rPr>
          <w:rFonts w:cstheme="minorHAnsi"/>
          <w:highlight w:val="yellow"/>
        </w:rPr>
        <w:t xml:space="preserve">hacer </w:t>
      </w:r>
      <w:r w:rsidR="00972584" w:rsidRPr="00B84A68">
        <w:rPr>
          <w:rFonts w:cstheme="minorHAnsi"/>
          <w:highlight w:val="yellow"/>
        </w:rPr>
        <w:t>más</w:t>
      </w:r>
      <w:r w:rsidRPr="00B84A68">
        <w:rPr>
          <w:rFonts w:cstheme="minorHAnsi"/>
          <w:highlight w:val="yellow"/>
        </w:rPr>
        <w:t xml:space="preserve"> eficaz nuestro trabajo y nuestro tiempo</w:t>
      </w:r>
      <w:r>
        <w:rPr>
          <w:rFonts w:cstheme="minorHAnsi"/>
        </w:rPr>
        <w:t>.</w:t>
      </w:r>
    </w:p>
    <w:p w:rsidR="00E83CA6" w:rsidRPr="00B84A68" w:rsidRDefault="00E83CA6" w:rsidP="00E03972">
      <w:pPr>
        <w:spacing w:after="0" w:line="240" w:lineRule="auto"/>
        <w:jc w:val="both"/>
        <w:rPr>
          <w:rFonts w:cstheme="minorHAnsi"/>
          <w:highlight w:val="yellow"/>
        </w:rPr>
      </w:pPr>
      <w:r w:rsidRPr="00B84A68">
        <w:rPr>
          <w:rFonts w:cstheme="minorHAnsi"/>
          <w:highlight w:val="yellow"/>
        </w:rPr>
        <w:t>1. Diseñar y evaluar tareas</w:t>
      </w:r>
      <w:r w:rsidR="00974FC8">
        <w:rPr>
          <w:rFonts w:cstheme="minorHAnsi"/>
          <w:highlight w:val="yellow"/>
        </w:rPr>
        <w:t>.</w:t>
      </w:r>
    </w:p>
    <w:p w:rsidR="00E83CA6" w:rsidRPr="00B84A68" w:rsidRDefault="00E83CA6" w:rsidP="00E03972">
      <w:pPr>
        <w:spacing w:after="0" w:line="240" w:lineRule="auto"/>
        <w:jc w:val="both"/>
        <w:rPr>
          <w:rFonts w:cstheme="minorHAnsi"/>
          <w:highlight w:val="yellow"/>
        </w:rPr>
      </w:pPr>
      <w:r w:rsidRPr="00B84A68">
        <w:rPr>
          <w:rFonts w:cstheme="minorHAnsi"/>
          <w:highlight w:val="yellow"/>
        </w:rPr>
        <w:t>2. Decidir delegar</w:t>
      </w:r>
      <w:r w:rsidR="00974FC8">
        <w:rPr>
          <w:rFonts w:cstheme="minorHAnsi"/>
          <w:highlight w:val="yellow"/>
        </w:rPr>
        <w:t>.</w:t>
      </w:r>
    </w:p>
    <w:p w:rsidR="00E83CA6" w:rsidRPr="00E83CA6" w:rsidRDefault="00E83CA6" w:rsidP="00E03972">
      <w:pPr>
        <w:spacing w:after="0" w:line="240" w:lineRule="auto"/>
        <w:jc w:val="both"/>
        <w:rPr>
          <w:rFonts w:cstheme="minorHAnsi"/>
        </w:rPr>
      </w:pPr>
      <w:r w:rsidRPr="00B84A68">
        <w:rPr>
          <w:rFonts w:cstheme="minorHAnsi"/>
          <w:highlight w:val="yellow"/>
        </w:rPr>
        <w:t>3. No «paralizar» los asuntos</w:t>
      </w:r>
      <w:r>
        <w:rPr>
          <w:rFonts w:cstheme="minorHAnsi"/>
        </w:rPr>
        <w:t xml:space="preserve"> dejándolos amontonados en nuestra mesa de trabajo y, por lo tanto. </w:t>
      </w:r>
      <w:r w:rsidR="00972584">
        <w:rPr>
          <w:rFonts w:cstheme="minorHAnsi"/>
        </w:rPr>
        <w:t>También</w:t>
      </w:r>
      <w:r>
        <w:rPr>
          <w:rFonts w:cstheme="minorHAnsi"/>
        </w:rPr>
        <w:t xml:space="preserve"> en nuestra cabeza.</w:t>
      </w:r>
    </w:p>
    <w:p w:rsidR="00E83CA6" w:rsidRDefault="00E83CA6" w:rsidP="00E03972">
      <w:pPr>
        <w:spacing w:line="240" w:lineRule="auto"/>
        <w:jc w:val="both"/>
        <w:rPr>
          <w:rFonts w:cstheme="minorHAnsi"/>
        </w:rPr>
      </w:pPr>
      <w:r w:rsidRPr="00B84A68">
        <w:rPr>
          <w:rFonts w:cstheme="minorHAnsi"/>
          <w:highlight w:val="yellow"/>
        </w:rPr>
        <w:t>4. Hacer operativas las reuniones.</w:t>
      </w:r>
    </w:p>
    <w:p w:rsidR="00E83CA6" w:rsidRDefault="00E83CA6" w:rsidP="00E03972">
      <w:pPr>
        <w:spacing w:line="240" w:lineRule="auto"/>
        <w:jc w:val="both"/>
        <w:rPr>
          <w:rFonts w:cstheme="minorHAnsi"/>
        </w:rPr>
      </w:pPr>
      <w:r>
        <w:rPr>
          <w:rFonts w:cstheme="minorHAnsi"/>
        </w:rPr>
        <w:t xml:space="preserve">(253) Nacer y vivir no es una opción personal, </w:t>
      </w:r>
      <w:r w:rsidRPr="00B84A68">
        <w:rPr>
          <w:rFonts w:cstheme="minorHAnsi"/>
          <w:highlight w:val="yellow"/>
        </w:rPr>
        <w:t>pero vivir la vi</w:t>
      </w:r>
      <w:r w:rsidR="00B84A68" w:rsidRPr="00B84A68">
        <w:rPr>
          <w:rFonts w:cstheme="minorHAnsi"/>
          <w:highlight w:val="yellow"/>
        </w:rPr>
        <w:t>d</w:t>
      </w:r>
      <w:r w:rsidRPr="00B84A68">
        <w:rPr>
          <w:rFonts w:cstheme="minorHAnsi"/>
          <w:highlight w:val="yellow"/>
        </w:rPr>
        <w:t xml:space="preserve">a con intensidad y ser dueños de los años vividos como una inversión a plazo fijo, eso </w:t>
      </w:r>
      <w:r w:rsidR="00972584" w:rsidRPr="00B84A68">
        <w:rPr>
          <w:rFonts w:cstheme="minorHAnsi"/>
          <w:highlight w:val="yellow"/>
        </w:rPr>
        <w:t>sí</w:t>
      </w:r>
      <w:r w:rsidRPr="00B84A68">
        <w:rPr>
          <w:rFonts w:cstheme="minorHAnsi"/>
          <w:highlight w:val="yellow"/>
        </w:rPr>
        <w:t xml:space="preserve"> que </w:t>
      </w:r>
      <w:r w:rsidR="00972584" w:rsidRPr="00B84A68">
        <w:rPr>
          <w:rFonts w:cstheme="minorHAnsi"/>
          <w:highlight w:val="yellow"/>
        </w:rPr>
        <w:t>está</w:t>
      </w:r>
      <w:r w:rsidRPr="00B84A68">
        <w:rPr>
          <w:rFonts w:cstheme="minorHAnsi"/>
          <w:highlight w:val="yellow"/>
        </w:rPr>
        <w:t xml:space="preserve"> en nuestras manos.</w:t>
      </w:r>
      <w:r>
        <w:rPr>
          <w:rFonts w:cstheme="minorHAnsi"/>
        </w:rPr>
        <w:t xml:space="preserve"> Su rendimiento y nuestra felicidad son solo cuestión </w:t>
      </w:r>
      <w:r w:rsidRPr="00B84A68">
        <w:rPr>
          <w:rFonts w:cstheme="minorHAnsi"/>
          <w:highlight w:val="yellow"/>
        </w:rPr>
        <w:t>de voluntad y claridad de ideas</w:t>
      </w:r>
      <w:r>
        <w:rPr>
          <w:rFonts w:cstheme="minorHAnsi"/>
        </w:rPr>
        <w:t>.</w:t>
      </w:r>
    </w:p>
    <w:p w:rsidR="006D1F1C" w:rsidRDefault="006D1F1C" w:rsidP="00E03972">
      <w:pPr>
        <w:spacing w:line="240" w:lineRule="auto"/>
        <w:jc w:val="both"/>
        <w:rPr>
          <w:rFonts w:cstheme="minorHAnsi"/>
        </w:rPr>
      </w:pPr>
    </w:p>
    <w:p w:rsidR="006D1F1C" w:rsidRDefault="006D1F1C" w:rsidP="00E03972">
      <w:pPr>
        <w:spacing w:line="240" w:lineRule="auto"/>
        <w:jc w:val="both"/>
        <w:rPr>
          <w:rFonts w:cstheme="minorHAnsi"/>
        </w:rPr>
      </w:pPr>
    </w:p>
    <w:p w:rsidR="006D1F1C" w:rsidRDefault="006D1F1C" w:rsidP="00E03972">
      <w:pPr>
        <w:spacing w:line="240" w:lineRule="auto"/>
        <w:jc w:val="both"/>
        <w:rPr>
          <w:rFonts w:cstheme="minorHAnsi"/>
        </w:rPr>
      </w:pPr>
    </w:p>
    <w:p w:rsidR="006D1F1C" w:rsidRDefault="006D1F1C" w:rsidP="00E03972">
      <w:pPr>
        <w:spacing w:line="240" w:lineRule="auto"/>
        <w:jc w:val="both"/>
        <w:rPr>
          <w:rFonts w:cstheme="minorHAnsi"/>
        </w:rPr>
      </w:pPr>
    </w:p>
    <w:p w:rsidR="006D1F1C" w:rsidRDefault="006D1F1C" w:rsidP="00E03972">
      <w:pPr>
        <w:spacing w:line="240" w:lineRule="auto"/>
        <w:jc w:val="both"/>
        <w:rPr>
          <w:rFonts w:cstheme="minorHAnsi"/>
        </w:rPr>
      </w:pPr>
    </w:p>
    <w:p w:rsidR="006D1F1C" w:rsidRDefault="006D1F1C" w:rsidP="00E03972">
      <w:pPr>
        <w:spacing w:line="240" w:lineRule="auto"/>
        <w:jc w:val="both"/>
        <w:rPr>
          <w:rFonts w:cstheme="minorHAnsi"/>
        </w:rPr>
      </w:pPr>
    </w:p>
    <w:p w:rsidR="006D1F1C" w:rsidRDefault="006D1F1C" w:rsidP="00761997">
      <w:pPr>
        <w:spacing w:line="240" w:lineRule="auto"/>
        <w:jc w:val="both"/>
        <w:rPr>
          <w:rFonts w:cstheme="minorHAnsi"/>
        </w:rPr>
      </w:pPr>
    </w:p>
    <w:p w:rsidR="006D1F1C" w:rsidRPr="00761997" w:rsidRDefault="006D1F1C" w:rsidP="003C2E84">
      <w:pPr>
        <w:spacing w:line="240" w:lineRule="auto"/>
        <w:jc w:val="both"/>
        <w:rPr>
          <w:rFonts w:cstheme="minorHAnsi"/>
        </w:rPr>
      </w:pPr>
    </w:p>
    <w:sectPr w:rsidR="006D1F1C" w:rsidRPr="00761997" w:rsidSect="00345B76">
      <w:footerReference w:type="default" r:id="rId13"/>
      <w:pgSz w:w="11906" w:h="16838"/>
      <w:pgMar w:top="851"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06A" w:rsidRDefault="0057306A" w:rsidP="00345B76">
      <w:pPr>
        <w:spacing w:after="0" w:line="240" w:lineRule="auto"/>
      </w:pPr>
      <w:r>
        <w:separator/>
      </w:r>
    </w:p>
  </w:endnote>
  <w:endnote w:type="continuationSeparator" w:id="0">
    <w:p w:rsidR="0057306A" w:rsidRDefault="0057306A" w:rsidP="0034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322761"/>
      <w:docPartObj>
        <w:docPartGallery w:val="Page Numbers (Bottom of Page)"/>
        <w:docPartUnique/>
      </w:docPartObj>
    </w:sdtPr>
    <w:sdtEndPr/>
    <w:sdtContent>
      <w:sdt>
        <w:sdtPr>
          <w:id w:val="1273355255"/>
          <w:docPartObj>
            <w:docPartGallery w:val="Page Numbers (Top of Page)"/>
            <w:docPartUnique/>
          </w:docPartObj>
        </w:sdtPr>
        <w:sdtEndPr/>
        <w:sdtContent>
          <w:p w:rsidR="00E83CA6" w:rsidRDefault="00E83CA6">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156B9">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156B9">
              <w:rPr>
                <w:b/>
                <w:bCs/>
                <w:noProof/>
              </w:rPr>
              <w:t>10</w:t>
            </w:r>
            <w:r>
              <w:rPr>
                <w:b/>
                <w:bCs/>
                <w:sz w:val="24"/>
                <w:szCs w:val="24"/>
              </w:rPr>
              <w:fldChar w:fldCharType="end"/>
            </w:r>
          </w:p>
        </w:sdtContent>
      </w:sdt>
    </w:sdtContent>
  </w:sdt>
  <w:p w:rsidR="00E83CA6" w:rsidRDefault="00E83C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06A" w:rsidRDefault="0057306A" w:rsidP="00345B76">
      <w:pPr>
        <w:spacing w:after="0" w:line="240" w:lineRule="auto"/>
      </w:pPr>
      <w:r>
        <w:separator/>
      </w:r>
    </w:p>
  </w:footnote>
  <w:footnote w:type="continuationSeparator" w:id="0">
    <w:p w:rsidR="0057306A" w:rsidRDefault="0057306A" w:rsidP="00345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3017C"/>
    <w:multiLevelType w:val="hybridMultilevel"/>
    <w:tmpl w:val="008431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7A69CE"/>
    <w:multiLevelType w:val="hybridMultilevel"/>
    <w:tmpl w:val="4546DB50"/>
    <w:lvl w:ilvl="0" w:tplc="4C1C5B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166C36"/>
    <w:multiLevelType w:val="hybridMultilevel"/>
    <w:tmpl w:val="60B21A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A2813CD"/>
    <w:multiLevelType w:val="hybridMultilevel"/>
    <w:tmpl w:val="50A683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ABB3260"/>
    <w:multiLevelType w:val="hybridMultilevel"/>
    <w:tmpl w:val="D1461E74"/>
    <w:lvl w:ilvl="0" w:tplc="B9A8194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A0639A"/>
    <w:multiLevelType w:val="hybridMultilevel"/>
    <w:tmpl w:val="06008BE4"/>
    <w:lvl w:ilvl="0" w:tplc="09E6266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C3"/>
    <w:rsid w:val="00007148"/>
    <w:rsid w:val="000125F4"/>
    <w:rsid w:val="00022EA5"/>
    <w:rsid w:val="000C354B"/>
    <w:rsid w:val="001060AA"/>
    <w:rsid w:val="00116B01"/>
    <w:rsid w:val="001D3F17"/>
    <w:rsid w:val="001F67A5"/>
    <w:rsid w:val="002207CF"/>
    <w:rsid w:val="00240573"/>
    <w:rsid w:val="00241EF8"/>
    <w:rsid w:val="00243D9A"/>
    <w:rsid w:val="002551A4"/>
    <w:rsid w:val="002554B2"/>
    <w:rsid w:val="002A012B"/>
    <w:rsid w:val="002A1B08"/>
    <w:rsid w:val="002E1125"/>
    <w:rsid w:val="003102A4"/>
    <w:rsid w:val="00324AB6"/>
    <w:rsid w:val="00345B76"/>
    <w:rsid w:val="00376765"/>
    <w:rsid w:val="00384D35"/>
    <w:rsid w:val="003A0F1A"/>
    <w:rsid w:val="003C0926"/>
    <w:rsid w:val="003C2E84"/>
    <w:rsid w:val="003D2F9A"/>
    <w:rsid w:val="003E0151"/>
    <w:rsid w:val="00407290"/>
    <w:rsid w:val="004156B9"/>
    <w:rsid w:val="00471908"/>
    <w:rsid w:val="004B0A56"/>
    <w:rsid w:val="004B7266"/>
    <w:rsid w:val="00543172"/>
    <w:rsid w:val="0057306A"/>
    <w:rsid w:val="005778AC"/>
    <w:rsid w:val="005F64F3"/>
    <w:rsid w:val="00601B95"/>
    <w:rsid w:val="00613280"/>
    <w:rsid w:val="00631DC9"/>
    <w:rsid w:val="00634E84"/>
    <w:rsid w:val="006A646D"/>
    <w:rsid w:val="006D1F1C"/>
    <w:rsid w:val="006F0080"/>
    <w:rsid w:val="00717CCB"/>
    <w:rsid w:val="00736E47"/>
    <w:rsid w:val="00755338"/>
    <w:rsid w:val="00755894"/>
    <w:rsid w:val="00761997"/>
    <w:rsid w:val="00772C44"/>
    <w:rsid w:val="00775E03"/>
    <w:rsid w:val="00776165"/>
    <w:rsid w:val="00790A6A"/>
    <w:rsid w:val="007D220D"/>
    <w:rsid w:val="008171DE"/>
    <w:rsid w:val="008C3E53"/>
    <w:rsid w:val="008C73EC"/>
    <w:rsid w:val="008F638D"/>
    <w:rsid w:val="009070D0"/>
    <w:rsid w:val="0092124E"/>
    <w:rsid w:val="00953861"/>
    <w:rsid w:val="00972584"/>
    <w:rsid w:val="00974FC8"/>
    <w:rsid w:val="009D4F63"/>
    <w:rsid w:val="00A27CFE"/>
    <w:rsid w:val="00A80931"/>
    <w:rsid w:val="00AF3D82"/>
    <w:rsid w:val="00B20763"/>
    <w:rsid w:val="00B501D2"/>
    <w:rsid w:val="00B600DC"/>
    <w:rsid w:val="00B831C9"/>
    <w:rsid w:val="00B84A68"/>
    <w:rsid w:val="00BA2AFC"/>
    <w:rsid w:val="00BA7680"/>
    <w:rsid w:val="00BD3A99"/>
    <w:rsid w:val="00BE2C23"/>
    <w:rsid w:val="00C2155F"/>
    <w:rsid w:val="00C23725"/>
    <w:rsid w:val="00C712C9"/>
    <w:rsid w:val="00C75A2B"/>
    <w:rsid w:val="00C879CB"/>
    <w:rsid w:val="00CA039C"/>
    <w:rsid w:val="00CC586A"/>
    <w:rsid w:val="00CE1896"/>
    <w:rsid w:val="00D040C3"/>
    <w:rsid w:val="00D04F6E"/>
    <w:rsid w:val="00D80308"/>
    <w:rsid w:val="00D97207"/>
    <w:rsid w:val="00DB1D1F"/>
    <w:rsid w:val="00E03972"/>
    <w:rsid w:val="00E2480F"/>
    <w:rsid w:val="00E83CA6"/>
    <w:rsid w:val="00ED5650"/>
    <w:rsid w:val="00EF4962"/>
    <w:rsid w:val="00EF7AA4"/>
    <w:rsid w:val="00F36776"/>
    <w:rsid w:val="00FA55B6"/>
    <w:rsid w:val="00FC0155"/>
    <w:rsid w:val="00FD7F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0299C-3AFF-471C-904A-9BE55442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60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45B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5B76"/>
  </w:style>
  <w:style w:type="paragraph" w:styleId="Piedepgina">
    <w:name w:val="footer"/>
    <w:basedOn w:val="Normal"/>
    <w:link w:val="PiedepginaCar"/>
    <w:uiPriority w:val="99"/>
    <w:unhideWhenUsed/>
    <w:rsid w:val="00345B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5B76"/>
  </w:style>
  <w:style w:type="paragraph" w:styleId="Prrafodelista">
    <w:name w:val="List Paragraph"/>
    <w:basedOn w:val="Normal"/>
    <w:uiPriority w:val="34"/>
    <w:qFormat/>
    <w:rsid w:val="002551A4"/>
    <w:pPr>
      <w:ind w:left="720"/>
      <w:contextualSpacing/>
    </w:pPr>
  </w:style>
  <w:style w:type="paragraph" w:styleId="Textodeglobo">
    <w:name w:val="Balloon Text"/>
    <w:basedOn w:val="Normal"/>
    <w:link w:val="TextodegloboCar"/>
    <w:uiPriority w:val="99"/>
    <w:semiHidden/>
    <w:unhideWhenUsed/>
    <w:rsid w:val="00FC01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2471</TotalTime>
  <Pages>10</Pages>
  <Words>3629</Words>
  <Characters>19963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Smiling</dc:creator>
  <cp:keywords/>
  <dc:description/>
  <cp:lastModifiedBy>Usuario de Windows</cp:lastModifiedBy>
  <cp:revision>45</cp:revision>
  <cp:lastPrinted>2023-10-24T12:03:00Z</cp:lastPrinted>
  <dcterms:created xsi:type="dcterms:W3CDTF">2023-08-28T09:25:00Z</dcterms:created>
  <dcterms:modified xsi:type="dcterms:W3CDTF">2023-10-24T12:44:00Z</dcterms:modified>
</cp:coreProperties>
</file>